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3C36E" w14:textId="77777777" w:rsidR="00E46FE5" w:rsidRPr="00C61F38" w:rsidRDefault="00E46FE5" w:rsidP="00320494">
      <w:pPr>
        <w:spacing w:after="0" w:line="240" w:lineRule="auto"/>
        <w:jc w:val="center"/>
        <w:rPr>
          <w:rFonts w:asciiTheme="majorHAnsi" w:hAnsiTheme="majorHAnsi"/>
        </w:rPr>
      </w:pPr>
      <w:r w:rsidRPr="00C61F38">
        <w:rPr>
          <w:rFonts w:asciiTheme="majorHAnsi" w:hAnsiTheme="majorHAnsi"/>
        </w:rPr>
        <w:t>MTÜ ARENDUSKODA LEADER MEETMETE 1.1, 1.2 ja 3.1 TAOTLUSE LISA</w:t>
      </w:r>
    </w:p>
    <w:p w14:paraId="489D3125" w14:textId="77777777" w:rsidR="005B24B1" w:rsidRPr="00C61F38" w:rsidRDefault="00E46FE5" w:rsidP="00320494">
      <w:pPr>
        <w:spacing w:after="0" w:line="240" w:lineRule="auto"/>
        <w:jc w:val="center"/>
        <w:rPr>
          <w:rFonts w:asciiTheme="majorHAnsi" w:hAnsiTheme="majorHAnsi"/>
        </w:rPr>
      </w:pPr>
      <w:r w:rsidRPr="00C61F38">
        <w:rPr>
          <w:rFonts w:asciiTheme="majorHAnsi" w:hAnsiTheme="majorHAnsi"/>
        </w:rPr>
        <w:t>ÄRIPLAANI VORM</w:t>
      </w:r>
    </w:p>
    <w:p w14:paraId="51733EA5" w14:textId="77777777" w:rsidR="00E46FE5" w:rsidRPr="00C61F38" w:rsidRDefault="00E46FE5" w:rsidP="00320494">
      <w:pPr>
        <w:spacing w:after="0" w:line="240" w:lineRule="auto"/>
        <w:jc w:val="center"/>
        <w:rPr>
          <w:rFonts w:asciiTheme="majorHAnsi" w:hAnsiTheme="majorHAnsi"/>
        </w:rPr>
      </w:pPr>
    </w:p>
    <w:tbl>
      <w:tblPr>
        <w:tblStyle w:val="TableGrid"/>
        <w:tblW w:w="0" w:type="auto"/>
        <w:tblLook w:val="04A0" w:firstRow="1" w:lastRow="0" w:firstColumn="1" w:lastColumn="0" w:noHBand="0" w:noVBand="1"/>
      </w:tblPr>
      <w:tblGrid>
        <w:gridCol w:w="2781"/>
        <w:gridCol w:w="433"/>
        <w:gridCol w:w="2487"/>
        <w:gridCol w:w="2589"/>
      </w:tblGrid>
      <w:tr w:rsidR="00E46FE5" w:rsidRPr="0073630A" w14:paraId="4A7F01BC" w14:textId="77777777" w:rsidTr="00A1189B">
        <w:tc>
          <w:tcPr>
            <w:tcW w:w="8290" w:type="dxa"/>
            <w:gridSpan w:val="4"/>
            <w:shd w:val="clear" w:color="auto" w:fill="C2D69B" w:themeFill="accent3" w:themeFillTint="99"/>
          </w:tcPr>
          <w:p w14:paraId="591D0CC0" w14:textId="2EBFF3EF" w:rsidR="00E46FE5" w:rsidRPr="0073630A" w:rsidRDefault="00214734" w:rsidP="00320494">
            <w:pPr>
              <w:spacing w:after="0" w:line="240" w:lineRule="auto"/>
              <w:rPr>
                <w:rFonts w:asciiTheme="majorHAnsi" w:hAnsiTheme="majorHAnsi"/>
              </w:rPr>
            </w:pPr>
            <w:r>
              <w:rPr>
                <w:rFonts w:asciiTheme="majorHAnsi" w:hAnsiTheme="majorHAnsi"/>
              </w:rPr>
              <w:t>1</w:t>
            </w:r>
            <w:r w:rsidR="00096F24" w:rsidRPr="0073630A">
              <w:rPr>
                <w:rFonts w:asciiTheme="majorHAnsi" w:hAnsiTheme="majorHAnsi"/>
              </w:rPr>
              <w:t xml:space="preserve">. </w:t>
            </w:r>
            <w:r w:rsidR="00E70A69" w:rsidRPr="0073630A">
              <w:rPr>
                <w:rFonts w:asciiTheme="majorHAnsi" w:hAnsiTheme="majorHAnsi"/>
              </w:rPr>
              <w:t>ÜLDANDMED</w:t>
            </w:r>
            <w:r w:rsidR="001E42B3" w:rsidRPr="0073630A">
              <w:rPr>
                <w:rFonts w:asciiTheme="majorHAnsi" w:hAnsiTheme="majorHAnsi"/>
              </w:rPr>
              <w:t xml:space="preserve"> JA SENINE TEGEVUS</w:t>
            </w:r>
          </w:p>
        </w:tc>
      </w:tr>
      <w:tr w:rsidR="006D310D" w:rsidRPr="0073630A" w14:paraId="0E7D7C78" w14:textId="77777777" w:rsidTr="00A1189B">
        <w:tc>
          <w:tcPr>
            <w:tcW w:w="8290" w:type="dxa"/>
            <w:gridSpan w:val="4"/>
            <w:shd w:val="clear" w:color="auto" w:fill="D6E3BC" w:themeFill="accent3" w:themeFillTint="66"/>
          </w:tcPr>
          <w:p w14:paraId="057256ED" w14:textId="6CF91AC1" w:rsidR="006D310D" w:rsidRPr="0073630A" w:rsidRDefault="00214734" w:rsidP="00320494">
            <w:pPr>
              <w:spacing w:after="0" w:line="240" w:lineRule="auto"/>
              <w:rPr>
                <w:rFonts w:asciiTheme="majorHAnsi" w:hAnsiTheme="majorHAnsi"/>
              </w:rPr>
            </w:pPr>
            <w:r>
              <w:rPr>
                <w:rFonts w:asciiTheme="majorHAnsi" w:hAnsiTheme="majorHAnsi"/>
              </w:rPr>
              <w:t>1</w:t>
            </w:r>
            <w:r w:rsidR="006D310D" w:rsidRPr="0073630A">
              <w:rPr>
                <w:rFonts w:asciiTheme="majorHAnsi" w:hAnsiTheme="majorHAnsi"/>
              </w:rPr>
              <w:t>.1. Taotleja üldandmed</w:t>
            </w:r>
          </w:p>
        </w:tc>
      </w:tr>
      <w:tr w:rsidR="00E9100E" w:rsidRPr="0073630A" w14:paraId="1E113234" w14:textId="77777777" w:rsidTr="00A1189B">
        <w:tc>
          <w:tcPr>
            <w:tcW w:w="3214" w:type="dxa"/>
            <w:gridSpan w:val="2"/>
            <w:shd w:val="clear" w:color="auto" w:fill="EAF1DD" w:themeFill="accent3" w:themeFillTint="33"/>
          </w:tcPr>
          <w:p w14:paraId="7F1CCE2C" w14:textId="77777777" w:rsidR="000D4B3A" w:rsidRPr="0073630A" w:rsidRDefault="000D4B3A" w:rsidP="00320494">
            <w:pPr>
              <w:spacing w:after="0" w:line="240" w:lineRule="auto"/>
              <w:rPr>
                <w:rFonts w:asciiTheme="majorHAnsi" w:hAnsiTheme="majorHAnsi"/>
              </w:rPr>
            </w:pPr>
            <w:r w:rsidRPr="0073630A">
              <w:rPr>
                <w:rFonts w:asciiTheme="majorHAnsi" w:hAnsiTheme="majorHAnsi"/>
              </w:rPr>
              <w:t>Taotleja nimi</w:t>
            </w:r>
          </w:p>
        </w:tc>
        <w:tc>
          <w:tcPr>
            <w:tcW w:w="5076" w:type="dxa"/>
            <w:gridSpan w:val="2"/>
          </w:tcPr>
          <w:p w14:paraId="0F1E723C" w14:textId="77777777" w:rsidR="000D4B3A" w:rsidRPr="0073630A" w:rsidRDefault="000D4B3A" w:rsidP="00320494">
            <w:pPr>
              <w:spacing w:after="0" w:line="240" w:lineRule="auto"/>
              <w:rPr>
                <w:rFonts w:asciiTheme="majorHAnsi" w:hAnsiTheme="majorHAnsi"/>
              </w:rPr>
            </w:pPr>
          </w:p>
        </w:tc>
      </w:tr>
      <w:tr w:rsidR="00E9100E" w:rsidRPr="0073630A" w14:paraId="1E8776B4" w14:textId="77777777" w:rsidTr="00A1189B">
        <w:tc>
          <w:tcPr>
            <w:tcW w:w="3214" w:type="dxa"/>
            <w:gridSpan w:val="2"/>
            <w:shd w:val="clear" w:color="auto" w:fill="EAF1DD" w:themeFill="accent3" w:themeFillTint="33"/>
          </w:tcPr>
          <w:p w14:paraId="18C52083" w14:textId="77777777" w:rsidR="000D4B3A" w:rsidRPr="0073630A" w:rsidRDefault="000D4B3A" w:rsidP="00320494">
            <w:pPr>
              <w:spacing w:after="0" w:line="240" w:lineRule="auto"/>
              <w:rPr>
                <w:rFonts w:asciiTheme="majorHAnsi" w:hAnsiTheme="majorHAnsi"/>
              </w:rPr>
            </w:pPr>
            <w:r w:rsidRPr="0073630A">
              <w:rPr>
                <w:rFonts w:asciiTheme="majorHAnsi" w:hAnsiTheme="majorHAnsi"/>
              </w:rPr>
              <w:t>Osanike nimed ja osaluse %</w:t>
            </w:r>
          </w:p>
        </w:tc>
        <w:tc>
          <w:tcPr>
            <w:tcW w:w="5076" w:type="dxa"/>
            <w:gridSpan w:val="2"/>
          </w:tcPr>
          <w:p w14:paraId="5D7CF9C9" w14:textId="77777777" w:rsidR="000D4B3A" w:rsidRPr="0073630A" w:rsidRDefault="000D4B3A" w:rsidP="00320494">
            <w:pPr>
              <w:spacing w:after="0" w:line="240" w:lineRule="auto"/>
              <w:rPr>
                <w:rFonts w:asciiTheme="majorHAnsi" w:hAnsiTheme="majorHAnsi"/>
              </w:rPr>
            </w:pPr>
          </w:p>
        </w:tc>
      </w:tr>
      <w:tr w:rsidR="00E9100E" w:rsidRPr="0073630A" w14:paraId="1E2738D3" w14:textId="77777777" w:rsidTr="00A1189B">
        <w:tc>
          <w:tcPr>
            <w:tcW w:w="3214" w:type="dxa"/>
            <w:gridSpan w:val="2"/>
            <w:shd w:val="clear" w:color="auto" w:fill="EAF1DD" w:themeFill="accent3" w:themeFillTint="33"/>
          </w:tcPr>
          <w:p w14:paraId="4DE19355" w14:textId="77777777" w:rsidR="000D4B3A" w:rsidRPr="0073630A" w:rsidRDefault="000D4B3A" w:rsidP="00320494">
            <w:pPr>
              <w:spacing w:after="0" w:line="240" w:lineRule="auto"/>
              <w:rPr>
                <w:rFonts w:asciiTheme="majorHAnsi" w:hAnsiTheme="majorHAnsi"/>
              </w:rPr>
            </w:pPr>
            <w:r w:rsidRPr="0073630A">
              <w:rPr>
                <w:rFonts w:asciiTheme="majorHAnsi" w:hAnsiTheme="majorHAnsi"/>
              </w:rPr>
              <w:t>Juriidiline aadress</w:t>
            </w:r>
          </w:p>
        </w:tc>
        <w:tc>
          <w:tcPr>
            <w:tcW w:w="5076" w:type="dxa"/>
            <w:gridSpan w:val="2"/>
          </w:tcPr>
          <w:p w14:paraId="61DE09B4" w14:textId="77777777" w:rsidR="000D4B3A" w:rsidRPr="0073630A" w:rsidRDefault="000D4B3A" w:rsidP="00320494">
            <w:pPr>
              <w:spacing w:after="0" w:line="240" w:lineRule="auto"/>
              <w:rPr>
                <w:rFonts w:asciiTheme="majorHAnsi" w:hAnsiTheme="majorHAnsi"/>
              </w:rPr>
            </w:pPr>
          </w:p>
        </w:tc>
      </w:tr>
      <w:tr w:rsidR="00E9100E" w:rsidRPr="0073630A" w14:paraId="0E844317" w14:textId="77777777" w:rsidTr="00A1189B">
        <w:tc>
          <w:tcPr>
            <w:tcW w:w="3214" w:type="dxa"/>
            <w:gridSpan w:val="2"/>
            <w:shd w:val="clear" w:color="auto" w:fill="EAF1DD" w:themeFill="accent3" w:themeFillTint="33"/>
          </w:tcPr>
          <w:p w14:paraId="692CC974" w14:textId="77777777" w:rsidR="000D4B3A" w:rsidRPr="0073630A" w:rsidRDefault="000D4B3A" w:rsidP="00320494">
            <w:pPr>
              <w:spacing w:after="0" w:line="240" w:lineRule="auto"/>
              <w:rPr>
                <w:rFonts w:asciiTheme="majorHAnsi" w:hAnsiTheme="majorHAnsi"/>
              </w:rPr>
            </w:pPr>
            <w:r w:rsidRPr="0073630A">
              <w:rPr>
                <w:rFonts w:asciiTheme="majorHAnsi" w:hAnsiTheme="majorHAnsi"/>
              </w:rPr>
              <w:t>Projekti investeeringu/ tegevuse elluviimise asukoht</w:t>
            </w:r>
          </w:p>
        </w:tc>
        <w:tc>
          <w:tcPr>
            <w:tcW w:w="5076" w:type="dxa"/>
            <w:gridSpan w:val="2"/>
          </w:tcPr>
          <w:p w14:paraId="763947CC" w14:textId="77777777" w:rsidR="000D4B3A" w:rsidRPr="0073630A" w:rsidRDefault="000D4B3A" w:rsidP="00320494">
            <w:pPr>
              <w:spacing w:after="0" w:line="240" w:lineRule="auto"/>
              <w:rPr>
                <w:rFonts w:asciiTheme="majorHAnsi" w:hAnsiTheme="majorHAnsi"/>
              </w:rPr>
            </w:pPr>
          </w:p>
        </w:tc>
      </w:tr>
      <w:tr w:rsidR="00E9100E" w:rsidRPr="0073630A" w14:paraId="1C8A5117" w14:textId="77777777" w:rsidTr="00A1189B">
        <w:tc>
          <w:tcPr>
            <w:tcW w:w="3214" w:type="dxa"/>
            <w:gridSpan w:val="2"/>
            <w:shd w:val="clear" w:color="auto" w:fill="EAF1DD" w:themeFill="accent3" w:themeFillTint="33"/>
          </w:tcPr>
          <w:p w14:paraId="030E8514" w14:textId="77777777" w:rsidR="000D4B3A" w:rsidRPr="0073630A" w:rsidRDefault="000D4B3A" w:rsidP="00320494">
            <w:pPr>
              <w:spacing w:after="0" w:line="240" w:lineRule="auto"/>
              <w:rPr>
                <w:rFonts w:asciiTheme="majorHAnsi" w:hAnsiTheme="majorHAnsi"/>
              </w:rPr>
            </w:pPr>
            <w:r w:rsidRPr="0073630A">
              <w:rPr>
                <w:rFonts w:asciiTheme="majorHAnsi" w:hAnsiTheme="majorHAnsi"/>
              </w:rPr>
              <w:t>Kontakttelefon</w:t>
            </w:r>
          </w:p>
        </w:tc>
        <w:tc>
          <w:tcPr>
            <w:tcW w:w="5076" w:type="dxa"/>
            <w:gridSpan w:val="2"/>
          </w:tcPr>
          <w:p w14:paraId="5F13FAD3" w14:textId="77777777" w:rsidR="000D4B3A" w:rsidRPr="0073630A" w:rsidRDefault="000D4B3A" w:rsidP="00320494">
            <w:pPr>
              <w:spacing w:after="0" w:line="240" w:lineRule="auto"/>
              <w:rPr>
                <w:rFonts w:asciiTheme="majorHAnsi" w:hAnsiTheme="majorHAnsi"/>
              </w:rPr>
            </w:pPr>
          </w:p>
        </w:tc>
      </w:tr>
      <w:tr w:rsidR="00E9100E" w:rsidRPr="0073630A" w14:paraId="1D99AE57" w14:textId="77777777" w:rsidTr="00A1189B">
        <w:tc>
          <w:tcPr>
            <w:tcW w:w="3214" w:type="dxa"/>
            <w:gridSpan w:val="2"/>
            <w:shd w:val="clear" w:color="auto" w:fill="EAF1DD" w:themeFill="accent3" w:themeFillTint="33"/>
          </w:tcPr>
          <w:p w14:paraId="0155A112" w14:textId="77777777" w:rsidR="000D4B3A" w:rsidRPr="0073630A" w:rsidRDefault="000D4B3A" w:rsidP="00320494">
            <w:pPr>
              <w:spacing w:after="0" w:line="240" w:lineRule="auto"/>
              <w:rPr>
                <w:rFonts w:asciiTheme="majorHAnsi" w:hAnsiTheme="majorHAnsi"/>
              </w:rPr>
            </w:pPr>
            <w:r w:rsidRPr="0073630A">
              <w:rPr>
                <w:rFonts w:asciiTheme="majorHAnsi" w:hAnsiTheme="majorHAnsi"/>
              </w:rPr>
              <w:t>E-mail</w:t>
            </w:r>
          </w:p>
        </w:tc>
        <w:tc>
          <w:tcPr>
            <w:tcW w:w="5076" w:type="dxa"/>
            <w:gridSpan w:val="2"/>
          </w:tcPr>
          <w:p w14:paraId="4D10EE7A" w14:textId="77777777" w:rsidR="000D4B3A" w:rsidRPr="0073630A" w:rsidRDefault="000D4B3A" w:rsidP="00320494">
            <w:pPr>
              <w:spacing w:after="0" w:line="240" w:lineRule="auto"/>
              <w:rPr>
                <w:rFonts w:asciiTheme="majorHAnsi" w:hAnsiTheme="majorHAnsi"/>
              </w:rPr>
            </w:pPr>
          </w:p>
        </w:tc>
      </w:tr>
      <w:tr w:rsidR="00E46FE5" w:rsidRPr="0073630A" w14:paraId="4F7C85EA" w14:textId="77777777" w:rsidTr="00A1189B">
        <w:tc>
          <w:tcPr>
            <w:tcW w:w="8290" w:type="dxa"/>
            <w:gridSpan w:val="4"/>
            <w:shd w:val="clear" w:color="auto" w:fill="D6E3BC" w:themeFill="accent3" w:themeFillTint="66"/>
          </w:tcPr>
          <w:p w14:paraId="2BC213C0" w14:textId="0FB02059" w:rsidR="00E46FE5" w:rsidRPr="0073630A" w:rsidRDefault="00214734" w:rsidP="00320494">
            <w:pPr>
              <w:spacing w:after="0" w:line="240" w:lineRule="auto"/>
              <w:rPr>
                <w:rFonts w:asciiTheme="majorHAnsi" w:hAnsiTheme="majorHAnsi"/>
              </w:rPr>
            </w:pPr>
            <w:r>
              <w:rPr>
                <w:rFonts w:asciiTheme="majorHAnsi" w:hAnsiTheme="majorHAnsi"/>
              </w:rPr>
              <w:t>1</w:t>
            </w:r>
            <w:r w:rsidR="006D310D" w:rsidRPr="0073630A">
              <w:rPr>
                <w:rFonts w:asciiTheme="majorHAnsi" w:hAnsiTheme="majorHAnsi"/>
              </w:rPr>
              <w:t>.2. Senise tegevuse kirjeldus</w:t>
            </w:r>
          </w:p>
        </w:tc>
      </w:tr>
      <w:tr w:rsidR="006D310D" w:rsidRPr="0073630A" w14:paraId="29DD5EA8" w14:textId="77777777" w:rsidTr="00A1189B">
        <w:tc>
          <w:tcPr>
            <w:tcW w:w="8290" w:type="dxa"/>
            <w:gridSpan w:val="4"/>
          </w:tcPr>
          <w:p w14:paraId="772A41B0" w14:textId="6CCD8380" w:rsidR="0033464A" w:rsidRPr="0073630A" w:rsidRDefault="0033464A" w:rsidP="002E4642">
            <w:pPr>
              <w:spacing w:after="0" w:line="240" w:lineRule="auto"/>
              <w:jc w:val="both"/>
              <w:rPr>
                <w:rFonts w:asciiTheme="majorHAnsi" w:hAnsiTheme="majorHAnsi"/>
                <w:i/>
              </w:rPr>
            </w:pPr>
            <w:r w:rsidRPr="0073630A">
              <w:rPr>
                <w:rFonts w:asciiTheme="majorHAnsi" w:hAnsiTheme="majorHAnsi"/>
                <w:i/>
              </w:rPr>
              <w:t xml:space="preserve">Esitada ülevaade </w:t>
            </w:r>
            <w:r w:rsidR="00BF1580" w:rsidRPr="0073630A">
              <w:rPr>
                <w:rFonts w:asciiTheme="majorHAnsi" w:hAnsiTheme="majorHAnsi"/>
                <w:i/>
              </w:rPr>
              <w:t>taotleja</w:t>
            </w:r>
            <w:r w:rsidRPr="0073630A">
              <w:rPr>
                <w:rFonts w:asciiTheme="majorHAnsi" w:hAnsiTheme="majorHAnsi"/>
                <w:i/>
              </w:rPr>
              <w:t xml:space="preserve"> varasemast majandustegevusest ning olulisematest sündmustest. </w:t>
            </w:r>
          </w:p>
          <w:p w14:paraId="2B26FB6B" w14:textId="77777777" w:rsidR="0033464A" w:rsidRPr="0073630A" w:rsidRDefault="0033464A" w:rsidP="002E4642">
            <w:pPr>
              <w:spacing w:after="0" w:line="240" w:lineRule="auto"/>
              <w:jc w:val="both"/>
              <w:rPr>
                <w:rFonts w:asciiTheme="majorHAnsi" w:hAnsiTheme="majorHAnsi"/>
                <w:i/>
              </w:rPr>
            </w:pPr>
            <w:r w:rsidRPr="0073630A">
              <w:rPr>
                <w:rFonts w:asciiTheme="majorHAnsi" w:hAnsiTheme="majorHAnsi"/>
                <w:i/>
              </w:rPr>
              <w:t xml:space="preserve"> Juhul, kui eelnevat tegevust ei ole toimunud, tuleb kirjeldada </w:t>
            </w:r>
            <w:r w:rsidR="00414DAF" w:rsidRPr="0073630A">
              <w:rPr>
                <w:rFonts w:asciiTheme="majorHAnsi" w:hAnsiTheme="majorHAnsi"/>
                <w:i/>
              </w:rPr>
              <w:t>ettevõtte</w:t>
            </w:r>
            <w:r w:rsidRPr="0073630A">
              <w:rPr>
                <w:rFonts w:asciiTheme="majorHAnsi" w:hAnsiTheme="majorHAnsi"/>
                <w:i/>
              </w:rPr>
              <w:t xml:space="preserve"> </w:t>
            </w:r>
            <w:r w:rsidR="00414DAF" w:rsidRPr="0073630A">
              <w:rPr>
                <w:rFonts w:asciiTheme="majorHAnsi" w:hAnsiTheme="majorHAnsi"/>
                <w:i/>
              </w:rPr>
              <w:t>loomise ja käivitamisega</w:t>
            </w:r>
            <w:r w:rsidRPr="0073630A">
              <w:rPr>
                <w:rFonts w:asciiTheme="majorHAnsi" w:hAnsiTheme="majorHAnsi"/>
                <w:i/>
              </w:rPr>
              <w:t xml:space="preserve"> seotud tegevustest.</w:t>
            </w:r>
          </w:p>
          <w:p w14:paraId="118802BA" w14:textId="77777777" w:rsidR="00541288" w:rsidRPr="0073630A" w:rsidRDefault="0033464A" w:rsidP="002E4642">
            <w:pPr>
              <w:spacing w:after="0" w:line="240" w:lineRule="auto"/>
              <w:jc w:val="both"/>
              <w:rPr>
                <w:rFonts w:asciiTheme="majorHAnsi" w:hAnsiTheme="majorHAnsi"/>
                <w:i/>
              </w:rPr>
            </w:pPr>
            <w:r w:rsidRPr="0073630A">
              <w:rPr>
                <w:rFonts w:asciiTheme="majorHAnsi" w:hAnsiTheme="majorHAnsi"/>
                <w:i/>
              </w:rPr>
              <w:t>Täita alljärgnev tabel. Juhul, kui majandustegevust ei ole loetletud aastatel toimunud, jätta tulp või tulbad tühjaks.</w:t>
            </w:r>
            <w:r w:rsidR="00541288" w:rsidRPr="0073630A">
              <w:rPr>
                <w:rFonts w:asciiTheme="majorHAnsi" w:hAnsiTheme="majorHAnsi"/>
                <w:i/>
              </w:rPr>
              <w:t xml:space="preserve"> Lahtris “</w:t>
            </w:r>
            <w:r w:rsidR="00541288" w:rsidRPr="0073630A">
              <w:rPr>
                <w:rFonts w:asciiTheme="majorHAnsi" w:hAnsiTheme="majorHAnsi"/>
              </w:rPr>
              <w:t xml:space="preserve">müük teistesse riikidesse” võib ridu juurde lisada. </w:t>
            </w:r>
          </w:p>
        </w:tc>
      </w:tr>
      <w:tr w:rsidR="006E00F6" w:rsidRPr="0073630A" w14:paraId="03CA8DE9" w14:textId="77777777" w:rsidTr="00A1189B">
        <w:tc>
          <w:tcPr>
            <w:tcW w:w="8290" w:type="dxa"/>
            <w:gridSpan w:val="4"/>
            <w:shd w:val="clear" w:color="auto" w:fill="D6E3BC" w:themeFill="accent3" w:themeFillTint="66"/>
          </w:tcPr>
          <w:p w14:paraId="681EE1D5" w14:textId="0C8F3CF7" w:rsidR="006E00F6" w:rsidRPr="0073630A" w:rsidRDefault="00214734" w:rsidP="00320494">
            <w:pPr>
              <w:spacing w:after="0" w:line="240" w:lineRule="auto"/>
              <w:rPr>
                <w:rFonts w:asciiTheme="majorHAnsi" w:hAnsiTheme="majorHAnsi"/>
              </w:rPr>
            </w:pPr>
            <w:r>
              <w:rPr>
                <w:rFonts w:asciiTheme="majorHAnsi" w:hAnsiTheme="majorHAnsi"/>
              </w:rPr>
              <w:t>1</w:t>
            </w:r>
            <w:r w:rsidR="006E00F6" w:rsidRPr="0073630A">
              <w:rPr>
                <w:rFonts w:asciiTheme="majorHAnsi" w:hAnsiTheme="majorHAnsi"/>
              </w:rPr>
              <w:t>.3. Taotleja kogemus projektidega</w:t>
            </w:r>
          </w:p>
        </w:tc>
      </w:tr>
      <w:tr w:rsidR="006E00F6" w:rsidRPr="0073630A" w14:paraId="6FD86840" w14:textId="77777777" w:rsidTr="00A1189B">
        <w:tc>
          <w:tcPr>
            <w:tcW w:w="8290" w:type="dxa"/>
            <w:gridSpan w:val="4"/>
          </w:tcPr>
          <w:p w14:paraId="0CB2DBD8" w14:textId="77777777" w:rsidR="00541288" w:rsidRPr="0073630A" w:rsidRDefault="006E00F6" w:rsidP="00320494">
            <w:pPr>
              <w:spacing w:after="0" w:line="240" w:lineRule="auto"/>
              <w:rPr>
                <w:rFonts w:asciiTheme="majorHAnsi" w:hAnsiTheme="majorHAnsi"/>
                <w:i/>
              </w:rPr>
            </w:pPr>
            <w:r w:rsidRPr="0073630A">
              <w:rPr>
                <w:rFonts w:asciiTheme="majorHAnsi" w:hAnsiTheme="majorHAnsi"/>
                <w:i/>
              </w:rPr>
              <w:t>Ki</w:t>
            </w:r>
            <w:r w:rsidR="00541288" w:rsidRPr="0073630A">
              <w:rPr>
                <w:rFonts w:asciiTheme="majorHAnsi" w:hAnsiTheme="majorHAnsi"/>
                <w:i/>
              </w:rPr>
              <w:t>r</w:t>
            </w:r>
            <w:r w:rsidRPr="0073630A">
              <w:rPr>
                <w:rFonts w:asciiTheme="majorHAnsi" w:hAnsiTheme="majorHAnsi"/>
                <w:i/>
              </w:rPr>
              <w:t>jeldada taotleja poolt eelnevalt ellu viidud või elluviimisel olevaid projekte (projekti nimi, eesmärk, tegevused, kestvatel projektidel ajakava, rahal</w:t>
            </w:r>
            <w:r w:rsidR="00541288" w:rsidRPr="0073630A">
              <w:rPr>
                <w:rFonts w:asciiTheme="majorHAnsi" w:hAnsiTheme="majorHAnsi"/>
                <w:i/>
              </w:rPr>
              <w:t xml:space="preserve">ine maht, finantseerijad). </w:t>
            </w:r>
          </w:p>
          <w:p w14:paraId="15866654" w14:textId="77777777" w:rsidR="00541288" w:rsidRPr="0073630A" w:rsidRDefault="00541288" w:rsidP="00320494">
            <w:pPr>
              <w:spacing w:after="0" w:line="240" w:lineRule="auto"/>
              <w:rPr>
                <w:rFonts w:asciiTheme="majorHAnsi" w:hAnsiTheme="majorHAnsi"/>
                <w:i/>
              </w:rPr>
            </w:pPr>
            <w:r w:rsidRPr="0073630A">
              <w:rPr>
                <w:rFonts w:asciiTheme="majorHAnsi" w:hAnsiTheme="majorHAnsi"/>
                <w:i/>
              </w:rPr>
              <w:t>Kui taotlejal on olnud katkestatud projekte, siis tuleb välja tuua lisaks projekti üldandmetele ka katkestamise põhjus.</w:t>
            </w:r>
            <w:r w:rsidR="006E00F6" w:rsidRPr="0073630A">
              <w:rPr>
                <w:rFonts w:asciiTheme="majorHAnsi" w:hAnsiTheme="majorHAnsi"/>
                <w:i/>
              </w:rPr>
              <w:t xml:space="preserve"> </w:t>
            </w:r>
          </w:p>
          <w:p w14:paraId="601063FA" w14:textId="79F434BA" w:rsidR="006E00F6" w:rsidRPr="0073630A" w:rsidRDefault="00A1189B" w:rsidP="00320494">
            <w:pPr>
              <w:spacing w:after="0" w:line="240" w:lineRule="auto"/>
              <w:rPr>
                <w:rFonts w:asciiTheme="majorHAnsi" w:hAnsiTheme="majorHAnsi"/>
                <w:i/>
              </w:rPr>
            </w:pPr>
            <w:r>
              <w:rPr>
                <w:rFonts w:asciiTheme="majorHAnsi" w:hAnsiTheme="majorHAnsi"/>
                <w:i/>
              </w:rPr>
              <w:t>P</w:t>
            </w:r>
            <w:r w:rsidR="006E00F6" w:rsidRPr="0073630A">
              <w:rPr>
                <w:rFonts w:asciiTheme="majorHAnsi" w:hAnsiTheme="majorHAnsi"/>
                <w:i/>
              </w:rPr>
              <w:t xml:space="preserve">rojektide puudumise korral tuleb see ära märkida. </w:t>
            </w:r>
          </w:p>
        </w:tc>
      </w:tr>
      <w:tr w:rsidR="00C61CED" w:rsidRPr="0073630A" w14:paraId="79498413" w14:textId="77777777" w:rsidTr="00A1189B">
        <w:tc>
          <w:tcPr>
            <w:tcW w:w="8290" w:type="dxa"/>
            <w:gridSpan w:val="4"/>
            <w:shd w:val="clear" w:color="auto" w:fill="C2D69B" w:themeFill="accent3" w:themeFillTint="99"/>
          </w:tcPr>
          <w:p w14:paraId="5C2457CF" w14:textId="274659B4" w:rsidR="00C61CED" w:rsidRPr="0073630A" w:rsidRDefault="00214734" w:rsidP="006D1081">
            <w:pPr>
              <w:spacing w:after="0" w:line="240" w:lineRule="auto"/>
              <w:rPr>
                <w:rFonts w:asciiTheme="majorHAnsi" w:hAnsiTheme="majorHAnsi"/>
              </w:rPr>
            </w:pPr>
            <w:r>
              <w:rPr>
                <w:rFonts w:asciiTheme="majorHAnsi" w:hAnsiTheme="majorHAnsi"/>
              </w:rPr>
              <w:t xml:space="preserve">2. </w:t>
            </w:r>
            <w:r w:rsidRPr="00C36A39">
              <w:rPr>
                <w:rFonts w:asciiTheme="majorHAnsi" w:hAnsiTheme="majorHAnsi"/>
              </w:rPr>
              <w:t>PROBLEEMIDE KIRJELDUS</w:t>
            </w:r>
          </w:p>
        </w:tc>
      </w:tr>
      <w:tr w:rsidR="00C61CED" w:rsidRPr="0073630A" w14:paraId="7759DEA7" w14:textId="77777777" w:rsidTr="00A1189B">
        <w:tc>
          <w:tcPr>
            <w:tcW w:w="8290" w:type="dxa"/>
            <w:gridSpan w:val="4"/>
          </w:tcPr>
          <w:p w14:paraId="4BF4547B" w14:textId="77777777" w:rsidR="00541288" w:rsidRPr="0073630A" w:rsidRDefault="00300E47" w:rsidP="00320494">
            <w:pPr>
              <w:spacing w:after="0" w:line="240" w:lineRule="auto"/>
              <w:rPr>
                <w:rFonts w:asciiTheme="majorHAnsi" w:hAnsiTheme="majorHAnsi"/>
                <w:i/>
              </w:rPr>
            </w:pPr>
            <w:r w:rsidRPr="0073630A">
              <w:rPr>
                <w:rFonts w:asciiTheme="majorHAnsi" w:hAnsiTheme="majorHAnsi"/>
                <w:i/>
              </w:rPr>
              <w:t xml:space="preserve">Kirjeldada probleeme, mida kavatsetakse äriplaani investeeringu- ja tegevuskava elluviimisega leevendada või kõrvaldada. </w:t>
            </w:r>
          </w:p>
        </w:tc>
      </w:tr>
      <w:tr w:rsidR="00C61CED" w:rsidRPr="0073630A" w14:paraId="4BDF29A0" w14:textId="77777777" w:rsidTr="00A1189B">
        <w:tc>
          <w:tcPr>
            <w:tcW w:w="8290" w:type="dxa"/>
            <w:gridSpan w:val="4"/>
            <w:shd w:val="clear" w:color="auto" w:fill="C2D69B" w:themeFill="accent3" w:themeFillTint="99"/>
          </w:tcPr>
          <w:p w14:paraId="4DBFA30E" w14:textId="0530B842" w:rsidR="00C61CED" w:rsidRPr="0073630A" w:rsidRDefault="00214734" w:rsidP="00320494">
            <w:pPr>
              <w:spacing w:after="0" w:line="240" w:lineRule="auto"/>
              <w:rPr>
                <w:rFonts w:asciiTheme="majorHAnsi" w:hAnsiTheme="majorHAnsi"/>
              </w:rPr>
            </w:pPr>
            <w:r>
              <w:rPr>
                <w:rFonts w:asciiTheme="majorHAnsi" w:hAnsiTheme="majorHAnsi"/>
              </w:rPr>
              <w:t>3</w:t>
            </w:r>
            <w:r w:rsidRPr="00C36A39">
              <w:rPr>
                <w:rFonts w:asciiTheme="majorHAnsi" w:hAnsiTheme="majorHAnsi"/>
              </w:rPr>
              <w:t>. EESMÄRGID</w:t>
            </w:r>
          </w:p>
        </w:tc>
      </w:tr>
      <w:tr w:rsidR="00E6628E" w:rsidRPr="0073630A" w14:paraId="16E27CEC" w14:textId="77777777" w:rsidTr="00A1189B">
        <w:tc>
          <w:tcPr>
            <w:tcW w:w="8290" w:type="dxa"/>
            <w:gridSpan w:val="4"/>
          </w:tcPr>
          <w:p w14:paraId="20BB7C78" w14:textId="77777777" w:rsidR="00E6628E" w:rsidRDefault="00E6628E" w:rsidP="00320494">
            <w:pPr>
              <w:spacing w:after="0" w:line="240" w:lineRule="auto"/>
              <w:rPr>
                <w:rFonts w:asciiTheme="majorHAnsi" w:hAnsiTheme="majorHAnsi"/>
                <w:i/>
              </w:rPr>
            </w:pPr>
            <w:r w:rsidRPr="0073630A">
              <w:rPr>
                <w:rFonts w:asciiTheme="majorHAnsi" w:hAnsiTheme="majorHAnsi"/>
                <w:i/>
              </w:rPr>
              <w:t>Sõnastada üldine eesmärk – on kaugem siht, mille saavutamisele ollakse suunatud, kuid milleni jõudmiseks vajatakse kogu planeeritud tegevus- ja investeeringukava elluviimist (sh LEADER projekti väliseid tegevusi).</w:t>
            </w:r>
          </w:p>
          <w:p w14:paraId="4A3964F2" w14:textId="5D2AD26C" w:rsidR="00214734" w:rsidRPr="0073630A" w:rsidRDefault="00214734" w:rsidP="00320494">
            <w:pPr>
              <w:spacing w:after="0" w:line="240" w:lineRule="auto"/>
              <w:rPr>
                <w:rFonts w:asciiTheme="majorHAnsi" w:hAnsiTheme="majorHAnsi"/>
                <w:i/>
              </w:rPr>
            </w:pPr>
            <w:r w:rsidRPr="0073630A">
              <w:rPr>
                <w:rFonts w:asciiTheme="majorHAnsi" w:hAnsiTheme="majorHAnsi"/>
                <w:i/>
              </w:rPr>
              <w:t>Sõnastada eesmärgid, mida soovitakse saavutada konkreetsete tegevuste/investeeringute ehk LEADER projekti tulemusel.</w:t>
            </w:r>
          </w:p>
        </w:tc>
      </w:tr>
      <w:tr w:rsidR="001E42B3" w:rsidRPr="0073630A" w14:paraId="6CB5CB2E" w14:textId="77777777" w:rsidTr="00A1189B">
        <w:tc>
          <w:tcPr>
            <w:tcW w:w="8290" w:type="dxa"/>
            <w:gridSpan w:val="4"/>
            <w:shd w:val="clear" w:color="auto" w:fill="C2D69B" w:themeFill="accent3" w:themeFillTint="99"/>
          </w:tcPr>
          <w:p w14:paraId="4E3BF1BD" w14:textId="3A5D9ABE" w:rsidR="001E42B3" w:rsidRPr="0073630A" w:rsidRDefault="00214734" w:rsidP="00320494">
            <w:pPr>
              <w:spacing w:after="0" w:line="240" w:lineRule="auto"/>
              <w:rPr>
                <w:rFonts w:asciiTheme="majorHAnsi" w:hAnsiTheme="majorHAnsi"/>
              </w:rPr>
            </w:pPr>
            <w:r>
              <w:rPr>
                <w:rFonts w:asciiTheme="majorHAnsi" w:hAnsiTheme="majorHAnsi"/>
              </w:rPr>
              <w:t>4</w:t>
            </w:r>
            <w:r w:rsidR="00096F24" w:rsidRPr="0073630A">
              <w:rPr>
                <w:rFonts w:asciiTheme="majorHAnsi" w:hAnsiTheme="majorHAnsi"/>
              </w:rPr>
              <w:t xml:space="preserve">. </w:t>
            </w:r>
            <w:r w:rsidR="001E42B3" w:rsidRPr="0073630A">
              <w:rPr>
                <w:rFonts w:asciiTheme="majorHAnsi" w:hAnsiTheme="majorHAnsi"/>
              </w:rPr>
              <w:t>JUHTIMINE</w:t>
            </w:r>
            <w:r w:rsidR="00F601C8" w:rsidRPr="0073630A">
              <w:rPr>
                <w:rFonts w:asciiTheme="majorHAnsi" w:hAnsiTheme="majorHAnsi"/>
              </w:rPr>
              <w:t xml:space="preserve"> JA MEESKOND</w:t>
            </w:r>
          </w:p>
        </w:tc>
      </w:tr>
      <w:tr w:rsidR="001B0F26" w:rsidRPr="0073630A" w14:paraId="4FB0FED4" w14:textId="77777777" w:rsidTr="00A1189B">
        <w:tc>
          <w:tcPr>
            <w:tcW w:w="8290" w:type="dxa"/>
            <w:gridSpan w:val="4"/>
          </w:tcPr>
          <w:p w14:paraId="5D858AB1" w14:textId="77777777" w:rsidR="00FC4235" w:rsidRPr="0073630A" w:rsidRDefault="0033464A" w:rsidP="00BF3AD4">
            <w:pPr>
              <w:spacing w:after="0" w:line="240" w:lineRule="auto"/>
              <w:rPr>
                <w:rFonts w:asciiTheme="majorHAnsi" w:hAnsiTheme="majorHAnsi"/>
                <w:i/>
              </w:rPr>
            </w:pPr>
            <w:r w:rsidRPr="0073630A">
              <w:rPr>
                <w:rFonts w:asciiTheme="majorHAnsi" w:hAnsiTheme="majorHAnsi"/>
                <w:i/>
              </w:rPr>
              <w:t>Kirjeld</w:t>
            </w:r>
            <w:r w:rsidR="00BF3AD4" w:rsidRPr="0073630A">
              <w:rPr>
                <w:rFonts w:asciiTheme="majorHAnsi" w:hAnsiTheme="majorHAnsi"/>
                <w:i/>
              </w:rPr>
              <w:t xml:space="preserve">ada asutajaid ja omanike ringi </w:t>
            </w:r>
            <w:r w:rsidRPr="0073630A">
              <w:rPr>
                <w:rFonts w:asciiTheme="majorHAnsi" w:hAnsiTheme="majorHAnsi"/>
                <w:i/>
              </w:rPr>
              <w:t>ning</w:t>
            </w:r>
            <w:r w:rsidRPr="0073630A">
              <w:rPr>
                <w:rFonts w:asciiTheme="majorHAnsi" w:eastAsia="+mn-ea" w:hAnsiTheme="majorHAnsi" w:cs="+mn-cs"/>
                <w:i/>
                <w:color w:val="000000"/>
                <w:kern w:val="24"/>
              </w:rPr>
              <w:t xml:space="preserve"> </w:t>
            </w:r>
            <w:r w:rsidR="006D1081" w:rsidRPr="0073630A">
              <w:rPr>
                <w:rFonts w:asciiTheme="majorHAnsi" w:hAnsiTheme="majorHAnsi"/>
                <w:i/>
              </w:rPr>
              <w:t>taotleja</w:t>
            </w:r>
            <w:r w:rsidRPr="0073630A">
              <w:rPr>
                <w:rFonts w:asciiTheme="majorHAnsi" w:hAnsiTheme="majorHAnsi"/>
                <w:i/>
              </w:rPr>
              <w:t xml:space="preserve"> juhtimisstruktuuri. </w:t>
            </w:r>
            <w:r w:rsidR="00FC4235" w:rsidRPr="0073630A">
              <w:rPr>
                <w:rFonts w:asciiTheme="majorHAnsi" w:hAnsiTheme="majorHAnsi"/>
                <w:i/>
              </w:rPr>
              <w:t xml:space="preserve">Meetme 1.1. puhul kirjeldada, </w:t>
            </w:r>
            <w:r w:rsidR="00FC4235" w:rsidRPr="0073630A">
              <w:rPr>
                <w:rFonts w:asciiTheme="majorHAnsi" w:hAnsiTheme="majorHAnsi" w:cs="Times New Roman"/>
                <w:i/>
              </w:rPr>
              <w:t>kas ja kuidas on tegemist elulaadiettevõtlusega</w:t>
            </w:r>
            <w:r w:rsidR="00FC4235" w:rsidRPr="0073630A">
              <w:rPr>
                <w:rFonts w:asciiTheme="majorHAnsi" w:hAnsiTheme="majorHAnsi"/>
                <w:i/>
              </w:rPr>
              <w:t>.</w:t>
            </w:r>
          </w:p>
          <w:p w14:paraId="18F9AC41" w14:textId="77777777" w:rsidR="001B0F26" w:rsidRDefault="0033464A" w:rsidP="00BF3AD4">
            <w:pPr>
              <w:spacing w:after="0" w:line="240" w:lineRule="auto"/>
              <w:rPr>
                <w:rFonts w:asciiTheme="majorHAnsi" w:hAnsiTheme="majorHAnsi"/>
                <w:i/>
              </w:rPr>
            </w:pPr>
            <w:r w:rsidRPr="0073630A">
              <w:rPr>
                <w:rFonts w:asciiTheme="majorHAnsi" w:hAnsiTheme="majorHAnsi"/>
                <w:i/>
              </w:rPr>
              <w:t>Nõukogu liikmete, juhatuse liikmete, tegevdirektori, keskastme juhtide ja võtmeisikute kohta esitada järgmised andmed: nimi, vanus, ametikoht, kohustused ja vastutusvaldkond, haridus, professionaalne taust, ametikohaks vajalike oskuste olemasolu. Täismahus CV-d siin välja tuua ei ole vaja.</w:t>
            </w:r>
          </w:p>
          <w:p w14:paraId="67269F0F" w14:textId="7B22B55A" w:rsidR="00214734" w:rsidRPr="0073630A" w:rsidRDefault="00214734" w:rsidP="00BF3AD4">
            <w:pPr>
              <w:spacing w:after="0" w:line="240" w:lineRule="auto"/>
              <w:rPr>
                <w:rFonts w:asciiTheme="majorHAnsi" w:hAnsiTheme="majorHAnsi"/>
              </w:rPr>
            </w:pPr>
            <w:r w:rsidRPr="0073630A">
              <w:rPr>
                <w:rFonts w:asciiTheme="majorHAnsi" w:hAnsiTheme="majorHAnsi"/>
                <w:i/>
              </w:rPr>
              <w:t>Tuua välja olemasolevad ja planeeritavad töökohad koos ametinimetuse ja hulgaga.</w:t>
            </w:r>
          </w:p>
        </w:tc>
      </w:tr>
      <w:tr w:rsidR="00E46FE5" w:rsidRPr="0073630A" w14:paraId="74758DDE" w14:textId="77777777" w:rsidTr="00A1189B">
        <w:tc>
          <w:tcPr>
            <w:tcW w:w="8290" w:type="dxa"/>
            <w:gridSpan w:val="4"/>
            <w:shd w:val="clear" w:color="auto" w:fill="C2D69B" w:themeFill="accent3" w:themeFillTint="99"/>
          </w:tcPr>
          <w:p w14:paraId="67D51438" w14:textId="3C9E60B7" w:rsidR="00E46FE5" w:rsidRPr="0073630A" w:rsidRDefault="00214734" w:rsidP="00320494">
            <w:pPr>
              <w:spacing w:after="0" w:line="240" w:lineRule="auto"/>
              <w:rPr>
                <w:rFonts w:asciiTheme="majorHAnsi" w:hAnsiTheme="majorHAnsi"/>
              </w:rPr>
            </w:pPr>
            <w:r>
              <w:rPr>
                <w:rFonts w:asciiTheme="majorHAnsi" w:hAnsiTheme="majorHAnsi"/>
              </w:rPr>
              <w:t>5</w:t>
            </w:r>
            <w:r w:rsidR="00096F24" w:rsidRPr="0073630A">
              <w:rPr>
                <w:rFonts w:asciiTheme="majorHAnsi" w:hAnsiTheme="majorHAnsi"/>
              </w:rPr>
              <w:t xml:space="preserve">. </w:t>
            </w:r>
            <w:r w:rsidR="00E70A69" w:rsidRPr="0073630A">
              <w:rPr>
                <w:rFonts w:asciiTheme="majorHAnsi" w:hAnsiTheme="majorHAnsi"/>
              </w:rPr>
              <w:t>TOOTED, TEENUSED JA PROTSESSID</w:t>
            </w:r>
          </w:p>
        </w:tc>
      </w:tr>
      <w:tr w:rsidR="00E46FE5" w:rsidRPr="0073630A" w14:paraId="462DFDDF" w14:textId="77777777" w:rsidTr="00A1189B">
        <w:tc>
          <w:tcPr>
            <w:tcW w:w="8290" w:type="dxa"/>
            <w:gridSpan w:val="4"/>
            <w:shd w:val="clear" w:color="auto" w:fill="D6E3BC" w:themeFill="accent3" w:themeFillTint="66"/>
          </w:tcPr>
          <w:p w14:paraId="5CD08292" w14:textId="15D4066F" w:rsidR="00E46FE5" w:rsidRPr="0073630A" w:rsidRDefault="00214734" w:rsidP="00320494">
            <w:pPr>
              <w:spacing w:after="0" w:line="240" w:lineRule="auto"/>
              <w:rPr>
                <w:rFonts w:asciiTheme="majorHAnsi" w:hAnsiTheme="majorHAnsi"/>
              </w:rPr>
            </w:pPr>
            <w:r>
              <w:rPr>
                <w:rFonts w:asciiTheme="majorHAnsi" w:hAnsiTheme="majorHAnsi"/>
              </w:rPr>
              <w:t>5</w:t>
            </w:r>
            <w:r w:rsidR="00412761" w:rsidRPr="0073630A">
              <w:rPr>
                <w:rFonts w:asciiTheme="majorHAnsi" w:hAnsiTheme="majorHAnsi"/>
              </w:rPr>
              <w:t>.1. Tooted ja/või teenused</w:t>
            </w:r>
            <w:r w:rsidR="00A1189B">
              <w:rPr>
                <w:rFonts w:asciiTheme="majorHAnsi" w:hAnsiTheme="majorHAnsi"/>
              </w:rPr>
              <w:t xml:space="preserve"> ning protsessid</w:t>
            </w:r>
          </w:p>
        </w:tc>
      </w:tr>
      <w:tr w:rsidR="00ED564A" w:rsidRPr="0073630A" w14:paraId="0ABEB8DA" w14:textId="77777777" w:rsidTr="00A1189B">
        <w:tc>
          <w:tcPr>
            <w:tcW w:w="8290" w:type="dxa"/>
            <w:gridSpan w:val="4"/>
          </w:tcPr>
          <w:p w14:paraId="6D711DE3" w14:textId="77777777" w:rsidR="001E732E" w:rsidRPr="0073630A" w:rsidRDefault="0033464A" w:rsidP="00320494">
            <w:pPr>
              <w:spacing w:after="0" w:line="240" w:lineRule="auto"/>
              <w:rPr>
                <w:rFonts w:asciiTheme="majorHAnsi" w:hAnsiTheme="majorHAnsi"/>
                <w:i/>
              </w:rPr>
            </w:pPr>
            <w:r w:rsidRPr="0073630A">
              <w:rPr>
                <w:rFonts w:asciiTheme="majorHAnsi" w:hAnsiTheme="majorHAnsi"/>
                <w:i/>
              </w:rPr>
              <w:t>Tuua välja</w:t>
            </w:r>
            <w:r w:rsidR="001E732E" w:rsidRPr="0073630A">
              <w:rPr>
                <w:rFonts w:asciiTheme="majorHAnsi" w:hAnsiTheme="majorHAnsi"/>
                <w:i/>
              </w:rPr>
              <w:t xml:space="preserve"> </w:t>
            </w:r>
            <w:r w:rsidRPr="0073630A">
              <w:rPr>
                <w:rFonts w:asciiTheme="majorHAnsi" w:hAnsiTheme="majorHAnsi"/>
                <w:i/>
              </w:rPr>
              <w:t xml:space="preserve">taotleja olemasolevad ja lisanduvad tooted/teenused. Kirjeldada järgmist: </w:t>
            </w:r>
          </w:p>
          <w:p w14:paraId="099B6468" w14:textId="280A081A" w:rsidR="009F237C" w:rsidRPr="00214734" w:rsidRDefault="00214734" w:rsidP="00214734">
            <w:pPr>
              <w:pStyle w:val="ListParagraph"/>
              <w:numPr>
                <w:ilvl w:val="0"/>
                <w:numId w:val="4"/>
              </w:numPr>
              <w:spacing w:after="0" w:line="240" w:lineRule="auto"/>
              <w:rPr>
                <w:rFonts w:asciiTheme="majorHAnsi" w:hAnsiTheme="majorHAnsi"/>
                <w:i/>
              </w:rPr>
            </w:pPr>
            <w:r>
              <w:rPr>
                <w:rFonts w:asciiTheme="majorHAnsi" w:hAnsiTheme="majorHAnsi"/>
                <w:i/>
              </w:rPr>
              <w:t>Kirjeldada t</w:t>
            </w:r>
            <w:r w:rsidRPr="00214734">
              <w:rPr>
                <w:rFonts w:asciiTheme="majorHAnsi" w:hAnsiTheme="majorHAnsi"/>
                <w:i/>
              </w:rPr>
              <w:t>oote</w:t>
            </w:r>
            <w:r>
              <w:rPr>
                <w:rFonts w:asciiTheme="majorHAnsi" w:hAnsiTheme="majorHAnsi"/>
                <w:i/>
              </w:rPr>
              <w:t>id</w:t>
            </w:r>
            <w:r w:rsidRPr="00214734">
              <w:rPr>
                <w:rFonts w:asciiTheme="majorHAnsi" w:hAnsiTheme="majorHAnsi"/>
                <w:i/>
              </w:rPr>
              <w:t>/teenuse</w:t>
            </w:r>
            <w:r>
              <w:rPr>
                <w:rFonts w:asciiTheme="majorHAnsi" w:hAnsiTheme="majorHAnsi"/>
                <w:i/>
              </w:rPr>
              <w:t>id</w:t>
            </w:r>
            <w:r w:rsidR="009F237C" w:rsidRPr="00214734">
              <w:rPr>
                <w:rFonts w:asciiTheme="majorHAnsi" w:hAnsiTheme="majorHAnsi"/>
                <w:i/>
              </w:rPr>
              <w:t>,</w:t>
            </w:r>
          </w:p>
          <w:p w14:paraId="05E0ABF9" w14:textId="516FEE8D" w:rsidR="001E732E" w:rsidRPr="0073630A" w:rsidRDefault="001E732E" w:rsidP="001E732E">
            <w:pPr>
              <w:pStyle w:val="ListParagraph"/>
              <w:numPr>
                <w:ilvl w:val="0"/>
                <w:numId w:val="4"/>
              </w:numPr>
              <w:spacing w:after="0" w:line="240" w:lineRule="auto"/>
              <w:rPr>
                <w:rFonts w:asciiTheme="majorHAnsi" w:hAnsiTheme="majorHAnsi"/>
                <w:i/>
              </w:rPr>
            </w:pPr>
            <w:r w:rsidRPr="0073630A">
              <w:rPr>
                <w:rFonts w:asciiTheme="majorHAnsi" w:hAnsiTheme="majorHAnsi"/>
                <w:i/>
              </w:rPr>
              <w:t>missugust kliendi vajadust/probleemi toode ja/või teenus rahuldab, millist väärtust kliendile edastatakse (väärtuspakkumine),</w:t>
            </w:r>
          </w:p>
          <w:p w14:paraId="6CBA9892" w14:textId="4E1F7B40" w:rsidR="001E732E" w:rsidRPr="0073630A" w:rsidRDefault="0033464A" w:rsidP="001E732E">
            <w:pPr>
              <w:pStyle w:val="ListParagraph"/>
              <w:numPr>
                <w:ilvl w:val="0"/>
                <w:numId w:val="4"/>
              </w:numPr>
              <w:spacing w:after="0" w:line="240" w:lineRule="auto"/>
              <w:rPr>
                <w:rFonts w:asciiTheme="majorHAnsi" w:hAnsiTheme="majorHAnsi"/>
                <w:i/>
              </w:rPr>
            </w:pPr>
            <w:r w:rsidRPr="0073630A">
              <w:rPr>
                <w:rFonts w:asciiTheme="majorHAnsi" w:hAnsiTheme="majorHAnsi"/>
                <w:i/>
              </w:rPr>
              <w:t xml:space="preserve">millised on piirangud antud teenuse osutamisele või toote tootmisele ning kas sellisel juhul on olemas vajalikud load või millal toimub nende taotlemine, </w:t>
            </w:r>
          </w:p>
          <w:p w14:paraId="4D125F6A" w14:textId="66D9533C" w:rsidR="00A1189B" w:rsidRPr="00A1189B" w:rsidRDefault="0073630A" w:rsidP="00A1189B">
            <w:pPr>
              <w:pStyle w:val="ListParagraph"/>
              <w:numPr>
                <w:ilvl w:val="0"/>
                <w:numId w:val="4"/>
              </w:numPr>
              <w:spacing w:after="0" w:line="240" w:lineRule="auto"/>
              <w:rPr>
                <w:rFonts w:asciiTheme="majorHAnsi" w:hAnsiTheme="majorHAnsi"/>
                <w:i/>
              </w:rPr>
            </w:pPr>
            <w:r w:rsidRPr="0073630A">
              <w:rPr>
                <w:rFonts w:asciiTheme="majorHAnsi" w:hAnsiTheme="majorHAnsi"/>
                <w:i/>
              </w:rPr>
              <w:lastRenderedPageBreak/>
              <w:t>kasutatav ressurss, tooraine ning peamised tarnijad; kas ja kui palju kasutatakse kohalikku toorainet,</w:t>
            </w:r>
            <w:r>
              <w:rPr>
                <w:rFonts w:asciiTheme="majorHAnsi" w:hAnsiTheme="majorHAnsi"/>
                <w:i/>
              </w:rPr>
              <w:t xml:space="preserve"> </w:t>
            </w:r>
            <w:r w:rsidRPr="0073630A">
              <w:rPr>
                <w:rFonts w:asciiTheme="majorHAnsi" w:hAnsiTheme="majorHAnsi"/>
                <w:i/>
              </w:rPr>
              <w:t>k</w:t>
            </w:r>
            <w:r w:rsidRPr="0073630A">
              <w:rPr>
                <w:rFonts w:asciiTheme="majorHAnsi" w:hAnsiTheme="majorHAnsi" w:cs="Times New Roman"/>
                <w:i/>
              </w:rPr>
              <w:t>as ja kuidas toimub ressursside säästlik kasutamine</w:t>
            </w:r>
            <w:r w:rsidR="00A1189B">
              <w:rPr>
                <w:rFonts w:asciiTheme="majorHAnsi" w:hAnsiTheme="majorHAnsi" w:cs="Times New Roman"/>
                <w:i/>
              </w:rPr>
              <w:t>,</w:t>
            </w:r>
          </w:p>
          <w:p w14:paraId="5179F2C8" w14:textId="188C399B" w:rsidR="00A1189B" w:rsidRPr="00A1189B" w:rsidRDefault="00A1189B" w:rsidP="00A1189B">
            <w:pPr>
              <w:pStyle w:val="ListParagraph"/>
              <w:numPr>
                <w:ilvl w:val="0"/>
                <w:numId w:val="4"/>
              </w:numPr>
              <w:spacing w:after="0" w:line="240" w:lineRule="auto"/>
              <w:rPr>
                <w:rFonts w:asciiTheme="majorHAnsi" w:hAnsiTheme="majorHAnsi"/>
                <w:i/>
              </w:rPr>
            </w:pPr>
            <w:r>
              <w:rPr>
                <w:rFonts w:asciiTheme="majorHAnsi" w:hAnsiTheme="majorHAnsi"/>
                <w:i/>
              </w:rPr>
              <w:t>k</w:t>
            </w:r>
            <w:r w:rsidRPr="0073630A">
              <w:rPr>
                <w:rFonts w:asciiTheme="majorHAnsi" w:hAnsiTheme="majorHAnsi"/>
                <w:i/>
              </w:rPr>
              <w:t xml:space="preserve">irjeldada tootmise/teenuse osutamise protsesse </w:t>
            </w:r>
            <w:proofErr w:type="spellStart"/>
            <w:r w:rsidRPr="0073630A">
              <w:rPr>
                <w:rFonts w:asciiTheme="majorHAnsi" w:hAnsiTheme="majorHAnsi"/>
                <w:i/>
              </w:rPr>
              <w:t>etapiti</w:t>
            </w:r>
            <w:proofErr w:type="spellEnd"/>
            <w:r w:rsidRPr="0073630A">
              <w:rPr>
                <w:rFonts w:asciiTheme="majorHAnsi" w:hAnsiTheme="majorHAnsi"/>
                <w:i/>
              </w:rPr>
              <w:t xml:space="preserve"> (alates varustamisest kuni toodangu/teenuse kliendini </w:t>
            </w:r>
            <w:proofErr w:type="spellStart"/>
            <w:r w:rsidRPr="0073630A">
              <w:rPr>
                <w:rFonts w:asciiTheme="majorHAnsi" w:hAnsiTheme="majorHAnsi"/>
                <w:i/>
              </w:rPr>
              <w:t>jõudmiseni</w:t>
            </w:r>
            <w:proofErr w:type="spellEnd"/>
            <w:r w:rsidRPr="0073630A">
              <w:rPr>
                <w:rFonts w:asciiTheme="majorHAnsi" w:hAnsiTheme="majorHAnsi"/>
                <w:i/>
              </w:rPr>
              <w:t xml:space="preserve"> ja isegi </w:t>
            </w:r>
            <w:proofErr w:type="spellStart"/>
            <w:r w:rsidRPr="0073630A">
              <w:rPr>
                <w:rFonts w:asciiTheme="majorHAnsi" w:hAnsiTheme="majorHAnsi"/>
                <w:i/>
              </w:rPr>
              <w:t>järelteeninduseni</w:t>
            </w:r>
            <w:proofErr w:type="spellEnd"/>
            <w:r w:rsidRPr="0073630A">
              <w:rPr>
                <w:rFonts w:asciiTheme="majorHAnsi" w:hAnsiTheme="majorHAnsi"/>
                <w:i/>
              </w:rPr>
              <w:t>)</w:t>
            </w:r>
            <w:r>
              <w:rPr>
                <w:rFonts w:asciiTheme="majorHAnsi" w:hAnsiTheme="majorHAnsi"/>
                <w:i/>
              </w:rPr>
              <w:t>,</w:t>
            </w:r>
          </w:p>
          <w:p w14:paraId="26457649" w14:textId="77777777" w:rsidR="00A1189B" w:rsidRDefault="00A1189B" w:rsidP="00A1189B">
            <w:pPr>
              <w:pStyle w:val="ListParagraph"/>
              <w:numPr>
                <w:ilvl w:val="0"/>
                <w:numId w:val="4"/>
              </w:numPr>
              <w:spacing w:after="0" w:line="240" w:lineRule="auto"/>
              <w:rPr>
                <w:rFonts w:asciiTheme="majorHAnsi" w:hAnsiTheme="majorHAnsi"/>
                <w:i/>
              </w:rPr>
            </w:pPr>
            <w:r>
              <w:rPr>
                <w:rFonts w:asciiTheme="majorHAnsi" w:hAnsiTheme="majorHAnsi"/>
                <w:i/>
              </w:rPr>
              <w:t>t</w:t>
            </w:r>
            <w:r w:rsidRPr="0073630A">
              <w:rPr>
                <w:rFonts w:asciiTheme="majorHAnsi" w:hAnsiTheme="majorHAnsi"/>
                <w:i/>
              </w:rPr>
              <w:t>ootmise puhul kirjeldada, milline on tehnoloogiline protsess (</w:t>
            </w:r>
            <w:proofErr w:type="spellStart"/>
            <w:r w:rsidRPr="0073630A">
              <w:rPr>
                <w:rFonts w:asciiTheme="majorHAnsi" w:hAnsiTheme="majorHAnsi"/>
                <w:i/>
              </w:rPr>
              <w:t>võimsus</w:t>
            </w:r>
            <w:proofErr w:type="spellEnd"/>
            <w:r w:rsidRPr="0073630A">
              <w:rPr>
                <w:rFonts w:asciiTheme="majorHAnsi" w:hAnsiTheme="majorHAnsi"/>
                <w:i/>
              </w:rPr>
              <w:t>, teenindusprotsess)</w:t>
            </w:r>
            <w:r>
              <w:rPr>
                <w:rFonts w:asciiTheme="majorHAnsi" w:hAnsiTheme="majorHAnsi"/>
                <w:i/>
              </w:rPr>
              <w:t>,</w:t>
            </w:r>
          </w:p>
          <w:p w14:paraId="2BC39F30" w14:textId="47BA5248" w:rsidR="00A1189B" w:rsidRPr="00A1189B" w:rsidRDefault="00A1189B" w:rsidP="00A1189B">
            <w:pPr>
              <w:pStyle w:val="ListParagraph"/>
              <w:numPr>
                <w:ilvl w:val="0"/>
                <w:numId w:val="4"/>
              </w:numPr>
              <w:spacing w:after="0" w:line="240" w:lineRule="auto"/>
              <w:rPr>
                <w:rFonts w:asciiTheme="majorHAnsi" w:hAnsiTheme="majorHAnsi"/>
                <w:i/>
              </w:rPr>
            </w:pPr>
            <w:r>
              <w:rPr>
                <w:rFonts w:asciiTheme="majorHAnsi" w:hAnsiTheme="majorHAnsi"/>
                <w:i/>
              </w:rPr>
              <w:t>toote/teenuse hind.</w:t>
            </w:r>
          </w:p>
        </w:tc>
      </w:tr>
      <w:tr w:rsidR="00E46FE5" w:rsidRPr="0073630A" w14:paraId="45FCAD0C" w14:textId="77777777" w:rsidTr="00A1189B">
        <w:tc>
          <w:tcPr>
            <w:tcW w:w="8290" w:type="dxa"/>
            <w:gridSpan w:val="4"/>
            <w:shd w:val="clear" w:color="auto" w:fill="D6E3BC" w:themeFill="accent3" w:themeFillTint="66"/>
          </w:tcPr>
          <w:p w14:paraId="443BD239" w14:textId="37BEB39A" w:rsidR="00E46FE5" w:rsidRPr="0073630A" w:rsidRDefault="00214734" w:rsidP="00320494">
            <w:pPr>
              <w:spacing w:after="0" w:line="240" w:lineRule="auto"/>
              <w:rPr>
                <w:rFonts w:asciiTheme="majorHAnsi" w:hAnsiTheme="majorHAnsi"/>
              </w:rPr>
            </w:pPr>
            <w:r>
              <w:rPr>
                <w:rFonts w:asciiTheme="majorHAnsi" w:hAnsiTheme="majorHAnsi"/>
              </w:rPr>
              <w:lastRenderedPageBreak/>
              <w:t>5</w:t>
            </w:r>
            <w:r w:rsidR="00981B58" w:rsidRPr="0073630A">
              <w:rPr>
                <w:rFonts w:asciiTheme="majorHAnsi" w:hAnsiTheme="majorHAnsi"/>
              </w:rPr>
              <w:t>.</w:t>
            </w:r>
            <w:r w:rsidR="00A1189B">
              <w:rPr>
                <w:rFonts w:asciiTheme="majorHAnsi" w:hAnsiTheme="majorHAnsi"/>
              </w:rPr>
              <w:t>2</w:t>
            </w:r>
            <w:r w:rsidR="00172893" w:rsidRPr="0073630A">
              <w:rPr>
                <w:rFonts w:asciiTheme="majorHAnsi" w:hAnsiTheme="majorHAnsi"/>
              </w:rPr>
              <w:t xml:space="preserve">. </w:t>
            </w:r>
            <w:r w:rsidR="0033464A" w:rsidRPr="0073630A">
              <w:rPr>
                <w:rFonts w:asciiTheme="majorHAnsi" w:hAnsiTheme="majorHAnsi"/>
              </w:rPr>
              <w:t xml:space="preserve">Tegutsemiskoha </w:t>
            </w:r>
            <w:r w:rsidR="00D97DD5" w:rsidRPr="0073630A">
              <w:rPr>
                <w:rFonts w:asciiTheme="majorHAnsi" w:hAnsiTheme="majorHAnsi"/>
              </w:rPr>
              <w:t xml:space="preserve">ja põhivara </w:t>
            </w:r>
            <w:r w:rsidR="0033464A" w:rsidRPr="0073630A">
              <w:rPr>
                <w:rFonts w:asciiTheme="majorHAnsi" w:hAnsiTheme="majorHAnsi"/>
              </w:rPr>
              <w:t>kirjeldus</w:t>
            </w:r>
          </w:p>
        </w:tc>
      </w:tr>
      <w:tr w:rsidR="00ED564A" w:rsidRPr="0073630A" w14:paraId="3FA3227C" w14:textId="77777777" w:rsidTr="00A1189B">
        <w:tc>
          <w:tcPr>
            <w:tcW w:w="8290" w:type="dxa"/>
            <w:gridSpan w:val="4"/>
          </w:tcPr>
          <w:p w14:paraId="0987851F" w14:textId="77777777" w:rsidR="00483093" w:rsidRPr="0073630A" w:rsidRDefault="00483093" w:rsidP="00483093">
            <w:pPr>
              <w:spacing w:after="0" w:line="240" w:lineRule="auto"/>
              <w:rPr>
                <w:rFonts w:asciiTheme="majorHAnsi" w:hAnsiTheme="majorHAnsi"/>
                <w:i/>
              </w:rPr>
            </w:pPr>
            <w:r w:rsidRPr="0073630A">
              <w:rPr>
                <w:rFonts w:asciiTheme="majorHAnsi" w:hAnsiTheme="majorHAnsi"/>
                <w:i/>
              </w:rPr>
              <w:t xml:space="preserve">Kirjeldada hooneid ja maad, mida </w:t>
            </w:r>
            <w:r w:rsidR="006D1081" w:rsidRPr="0073630A">
              <w:rPr>
                <w:rFonts w:asciiTheme="majorHAnsi" w:hAnsiTheme="majorHAnsi"/>
                <w:i/>
              </w:rPr>
              <w:t>taotleja</w:t>
            </w:r>
            <w:r w:rsidRPr="0073630A">
              <w:rPr>
                <w:rFonts w:asciiTheme="majorHAnsi" w:hAnsiTheme="majorHAnsi"/>
                <w:i/>
              </w:rPr>
              <w:t xml:space="preserve"> oma tegevuses kasutab ning näidata ära nende omanik. Kui </w:t>
            </w:r>
            <w:r w:rsidR="006D1081" w:rsidRPr="0073630A">
              <w:rPr>
                <w:rFonts w:asciiTheme="majorHAnsi" w:hAnsiTheme="majorHAnsi"/>
                <w:i/>
              </w:rPr>
              <w:t>taotleja</w:t>
            </w:r>
            <w:r w:rsidRPr="0073630A">
              <w:rPr>
                <w:rFonts w:asciiTheme="majorHAnsi" w:hAnsiTheme="majorHAnsi"/>
                <w:i/>
              </w:rPr>
              <w:t xml:space="preserve"> üürib oma tegevuseks kasutatavaid ruume, siis anda ülevaade üürilepingust. Üürilepingust tuua välja üüri suurus, selle muutmise võimalused vastavalt lepingule, lepingu muutmise või lõpetamise tingimused. Juhul, kui toetust taotletaks ehitamiseks või rekonstrueerimiseks, siis tuua välja täpselt, millele ja miks toetust küsitakse, milliseid töid teostatakse ning milles seisneb investeeringu innovatiivsus ehk uudsus.</w:t>
            </w:r>
          </w:p>
          <w:p w14:paraId="47E7C047" w14:textId="77777777" w:rsidR="00483093" w:rsidRPr="0073630A" w:rsidRDefault="00483093" w:rsidP="00483093">
            <w:pPr>
              <w:spacing w:after="0" w:line="240" w:lineRule="auto"/>
              <w:rPr>
                <w:rFonts w:asciiTheme="majorHAnsi" w:hAnsiTheme="majorHAnsi"/>
                <w:i/>
              </w:rPr>
            </w:pPr>
            <w:r w:rsidRPr="0073630A">
              <w:rPr>
                <w:rFonts w:asciiTheme="majorHAnsi" w:hAnsiTheme="majorHAnsi"/>
                <w:i/>
              </w:rPr>
              <w:t>Loetleda taotleja bilansis olevat põhivara. Kui põhivara renditakse, siis tuua välja rendi tingimused.</w:t>
            </w:r>
          </w:p>
          <w:p w14:paraId="1B2D17EF" w14:textId="77777777" w:rsidR="00214734" w:rsidRDefault="00483093" w:rsidP="00483093">
            <w:pPr>
              <w:spacing w:after="0" w:line="240" w:lineRule="auto"/>
              <w:rPr>
                <w:rFonts w:asciiTheme="majorHAnsi" w:hAnsiTheme="majorHAnsi"/>
                <w:i/>
              </w:rPr>
            </w:pPr>
            <w:r w:rsidRPr="0073630A">
              <w:rPr>
                <w:rFonts w:asciiTheme="majorHAnsi" w:hAnsiTheme="majorHAnsi"/>
                <w:i/>
              </w:rPr>
              <w:t>Juhul, kui toetust taotletakse seadmete soetamiseks, siis loetleda need ning lisada juurde üksiku seadme kaupa selle vajalikkuse põhjendu</w:t>
            </w:r>
            <w:r w:rsidR="00214734">
              <w:rPr>
                <w:rFonts w:asciiTheme="majorHAnsi" w:hAnsiTheme="majorHAnsi"/>
                <w:i/>
              </w:rPr>
              <w:t xml:space="preserve">s. </w:t>
            </w:r>
          </w:p>
          <w:p w14:paraId="20C84F9E" w14:textId="45CB168E" w:rsidR="00ED564A" w:rsidRPr="0073630A" w:rsidRDefault="00214734" w:rsidP="00483093">
            <w:pPr>
              <w:spacing w:after="0" w:line="240" w:lineRule="auto"/>
              <w:rPr>
                <w:rFonts w:asciiTheme="majorHAnsi" w:hAnsiTheme="majorHAnsi"/>
              </w:rPr>
            </w:pPr>
            <w:r>
              <w:rPr>
                <w:rFonts w:asciiTheme="majorHAnsi" w:hAnsiTheme="majorHAnsi"/>
                <w:i/>
              </w:rPr>
              <w:t>Kirjeldada,</w:t>
            </w:r>
            <w:r w:rsidR="00483093" w:rsidRPr="0073630A">
              <w:rPr>
                <w:rFonts w:asciiTheme="majorHAnsi" w:hAnsiTheme="majorHAnsi"/>
                <w:i/>
              </w:rPr>
              <w:t xml:space="preserve"> milles seisneb investeeringu </w:t>
            </w:r>
            <w:proofErr w:type="spellStart"/>
            <w:r w:rsidR="00483093" w:rsidRPr="0073630A">
              <w:rPr>
                <w:rFonts w:asciiTheme="majorHAnsi" w:hAnsiTheme="majorHAnsi"/>
                <w:i/>
              </w:rPr>
              <w:t>innovatiivsus</w:t>
            </w:r>
            <w:proofErr w:type="spellEnd"/>
            <w:r w:rsidR="00483093" w:rsidRPr="0073630A">
              <w:rPr>
                <w:rFonts w:asciiTheme="majorHAnsi" w:hAnsiTheme="majorHAnsi"/>
                <w:i/>
              </w:rPr>
              <w:t xml:space="preserve"> ehk uudsus.</w:t>
            </w:r>
          </w:p>
        </w:tc>
      </w:tr>
      <w:tr w:rsidR="00AF1230" w:rsidRPr="0073630A" w14:paraId="0754D085" w14:textId="77777777" w:rsidTr="00A1189B">
        <w:tc>
          <w:tcPr>
            <w:tcW w:w="8290" w:type="dxa"/>
            <w:gridSpan w:val="4"/>
            <w:shd w:val="clear" w:color="auto" w:fill="C2D69B" w:themeFill="accent3" w:themeFillTint="99"/>
          </w:tcPr>
          <w:p w14:paraId="00FD0FD3" w14:textId="3D1BB0C9" w:rsidR="00AF1230" w:rsidRPr="0073630A" w:rsidRDefault="00214734" w:rsidP="00320494">
            <w:pPr>
              <w:spacing w:after="0" w:line="240" w:lineRule="auto"/>
              <w:rPr>
                <w:rFonts w:asciiTheme="majorHAnsi" w:hAnsiTheme="majorHAnsi"/>
              </w:rPr>
            </w:pPr>
            <w:r>
              <w:rPr>
                <w:rFonts w:asciiTheme="majorHAnsi" w:hAnsiTheme="majorHAnsi"/>
              </w:rPr>
              <w:t>6</w:t>
            </w:r>
            <w:r w:rsidR="00172893" w:rsidRPr="0073630A">
              <w:rPr>
                <w:rFonts w:asciiTheme="majorHAnsi" w:hAnsiTheme="majorHAnsi"/>
              </w:rPr>
              <w:t xml:space="preserve">. </w:t>
            </w:r>
            <w:r w:rsidR="00AF1230" w:rsidRPr="0073630A">
              <w:rPr>
                <w:rFonts w:asciiTheme="majorHAnsi" w:hAnsiTheme="majorHAnsi"/>
              </w:rPr>
              <w:t>TURG, KLIENT, KONKURENTS</w:t>
            </w:r>
          </w:p>
        </w:tc>
      </w:tr>
      <w:tr w:rsidR="00AF1230" w:rsidRPr="0073630A" w14:paraId="5F5A9BAA" w14:textId="77777777" w:rsidTr="00A1189B">
        <w:tc>
          <w:tcPr>
            <w:tcW w:w="8290" w:type="dxa"/>
            <w:gridSpan w:val="4"/>
            <w:shd w:val="clear" w:color="auto" w:fill="D6E3BC" w:themeFill="accent3" w:themeFillTint="66"/>
          </w:tcPr>
          <w:p w14:paraId="5BD04101" w14:textId="18499A72" w:rsidR="00AF1230" w:rsidRPr="0073630A" w:rsidRDefault="00214734" w:rsidP="00320494">
            <w:pPr>
              <w:spacing w:after="0" w:line="240" w:lineRule="auto"/>
              <w:rPr>
                <w:rFonts w:asciiTheme="majorHAnsi" w:hAnsiTheme="majorHAnsi"/>
              </w:rPr>
            </w:pPr>
            <w:r>
              <w:rPr>
                <w:rFonts w:asciiTheme="majorHAnsi" w:hAnsiTheme="majorHAnsi"/>
              </w:rPr>
              <w:t>6</w:t>
            </w:r>
            <w:r w:rsidR="00172893" w:rsidRPr="0073630A">
              <w:rPr>
                <w:rFonts w:asciiTheme="majorHAnsi" w:hAnsiTheme="majorHAnsi"/>
              </w:rPr>
              <w:t xml:space="preserve">.1. </w:t>
            </w:r>
            <w:r w:rsidR="00AF1230" w:rsidRPr="0073630A">
              <w:rPr>
                <w:rFonts w:asciiTheme="majorHAnsi" w:hAnsiTheme="majorHAnsi"/>
              </w:rPr>
              <w:t>Sihtturg</w:t>
            </w:r>
            <w:r w:rsidR="008224FD">
              <w:rPr>
                <w:rFonts w:asciiTheme="majorHAnsi" w:hAnsiTheme="majorHAnsi"/>
              </w:rPr>
              <w:t xml:space="preserve"> </w:t>
            </w:r>
            <w:r w:rsidR="00AF1230" w:rsidRPr="0073630A">
              <w:rPr>
                <w:rFonts w:asciiTheme="majorHAnsi" w:hAnsiTheme="majorHAnsi"/>
              </w:rPr>
              <w:t>ja turutrendid</w:t>
            </w:r>
          </w:p>
        </w:tc>
      </w:tr>
      <w:tr w:rsidR="00ED564A" w:rsidRPr="0073630A" w14:paraId="7429BE3F" w14:textId="77777777" w:rsidTr="00A1189B">
        <w:tc>
          <w:tcPr>
            <w:tcW w:w="8290" w:type="dxa"/>
            <w:gridSpan w:val="4"/>
          </w:tcPr>
          <w:p w14:paraId="3212B841" w14:textId="7C475563" w:rsidR="00555034" w:rsidRPr="0073630A" w:rsidRDefault="00555034" w:rsidP="00320494">
            <w:pPr>
              <w:spacing w:after="0" w:line="240" w:lineRule="auto"/>
              <w:rPr>
                <w:rFonts w:asciiTheme="majorHAnsi" w:hAnsiTheme="majorHAnsi"/>
                <w:i/>
              </w:rPr>
            </w:pPr>
            <w:r w:rsidRPr="0073630A">
              <w:rPr>
                <w:rFonts w:asciiTheme="majorHAnsi" w:hAnsiTheme="majorHAnsi"/>
                <w:i/>
              </w:rPr>
              <w:t xml:space="preserve">Tuua välja </w:t>
            </w:r>
            <w:r w:rsidR="00845679" w:rsidRPr="0073630A">
              <w:rPr>
                <w:rFonts w:asciiTheme="majorHAnsi" w:hAnsiTheme="majorHAnsi"/>
                <w:i/>
              </w:rPr>
              <w:t>siht</w:t>
            </w:r>
            <w:r w:rsidRPr="0073630A">
              <w:rPr>
                <w:rFonts w:asciiTheme="majorHAnsi" w:hAnsiTheme="majorHAnsi"/>
                <w:i/>
              </w:rPr>
              <w:t xml:space="preserve">turu üldiseloomustus, turu suurus, turu trendid ehk kuidas turg on viimastel aastatel muutunud ja milliseid </w:t>
            </w:r>
            <w:r w:rsidR="00845679" w:rsidRPr="0073630A">
              <w:rPr>
                <w:rFonts w:asciiTheme="majorHAnsi" w:hAnsiTheme="majorHAnsi"/>
                <w:i/>
              </w:rPr>
              <w:t>muutusi ennustatakse tulevikus.</w:t>
            </w:r>
          </w:p>
          <w:p w14:paraId="48D37B30" w14:textId="7BB629DD" w:rsidR="00B02B7D" w:rsidRPr="0073630A" w:rsidRDefault="00555034" w:rsidP="00527121">
            <w:pPr>
              <w:spacing w:after="0" w:line="240" w:lineRule="auto"/>
              <w:rPr>
                <w:rFonts w:asciiTheme="majorHAnsi" w:hAnsiTheme="majorHAnsi"/>
                <w:i/>
              </w:rPr>
            </w:pPr>
            <w:r w:rsidRPr="0073630A">
              <w:rPr>
                <w:rFonts w:asciiTheme="majorHAnsi" w:hAnsiTheme="majorHAnsi"/>
                <w:i/>
              </w:rPr>
              <w:t xml:space="preserve">Kui näiteks </w:t>
            </w:r>
            <w:r w:rsidR="00527121" w:rsidRPr="0073630A">
              <w:rPr>
                <w:rFonts w:asciiTheme="majorHAnsi" w:hAnsiTheme="majorHAnsi"/>
                <w:i/>
              </w:rPr>
              <w:t>taotlejal</w:t>
            </w:r>
            <w:r w:rsidRPr="0073630A">
              <w:rPr>
                <w:rFonts w:asciiTheme="majorHAnsi" w:hAnsiTheme="majorHAnsi"/>
                <w:i/>
              </w:rPr>
              <w:t xml:space="preserve"> on mitu erinevat turgu nagu kohalik turg (nt omavalitsuse või maakonna piires), siseturg (nt ülejäänud Eesti vallad või maakonnad) ning välisturg (konkreetsed välisriigid), siis tuleks statistilisi andmeid või uuringuid läbi analüüsida kõikide nende turgude kohta eraldi.</w:t>
            </w:r>
            <w:r w:rsidR="00D45434" w:rsidRPr="0073630A">
              <w:rPr>
                <w:rFonts w:asciiTheme="majorHAnsi" w:hAnsiTheme="majorHAnsi"/>
                <w:i/>
              </w:rPr>
              <w:t xml:space="preserve"> </w:t>
            </w:r>
          </w:p>
        </w:tc>
      </w:tr>
      <w:tr w:rsidR="00AF1230" w:rsidRPr="0073630A" w14:paraId="0BAB25E7" w14:textId="77777777" w:rsidTr="00A1189B">
        <w:tc>
          <w:tcPr>
            <w:tcW w:w="8290" w:type="dxa"/>
            <w:gridSpan w:val="4"/>
            <w:shd w:val="clear" w:color="auto" w:fill="D6E3BC" w:themeFill="accent3" w:themeFillTint="66"/>
          </w:tcPr>
          <w:p w14:paraId="0074609D" w14:textId="70EEC5EA" w:rsidR="00AF1230" w:rsidRPr="0073630A" w:rsidRDefault="00214734" w:rsidP="00320494">
            <w:pPr>
              <w:spacing w:after="0" w:line="240" w:lineRule="auto"/>
              <w:rPr>
                <w:rFonts w:asciiTheme="majorHAnsi" w:hAnsiTheme="majorHAnsi"/>
              </w:rPr>
            </w:pPr>
            <w:r>
              <w:rPr>
                <w:rFonts w:asciiTheme="majorHAnsi" w:hAnsiTheme="majorHAnsi"/>
              </w:rPr>
              <w:t>6</w:t>
            </w:r>
            <w:r w:rsidR="00172893" w:rsidRPr="0073630A">
              <w:rPr>
                <w:rFonts w:asciiTheme="majorHAnsi" w:hAnsiTheme="majorHAnsi"/>
              </w:rPr>
              <w:t xml:space="preserve">.2. </w:t>
            </w:r>
            <w:r w:rsidR="00AF1230" w:rsidRPr="0073630A">
              <w:rPr>
                <w:rFonts w:asciiTheme="majorHAnsi" w:hAnsiTheme="majorHAnsi"/>
              </w:rPr>
              <w:t>Kliendid</w:t>
            </w:r>
            <w:r w:rsidR="005547C4" w:rsidRPr="0073630A">
              <w:rPr>
                <w:rFonts w:asciiTheme="majorHAnsi" w:hAnsiTheme="majorHAnsi"/>
              </w:rPr>
              <w:t>, sihtgrupid</w:t>
            </w:r>
            <w:r w:rsidR="00172893" w:rsidRPr="0073630A">
              <w:rPr>
                <w:rFonts w:asciiTheme="majorHAnsi" w:hAnsiTheme="majorHAnsi"/>
              </w:rPr>
              <w:t xml:space="preserve"> ja kasusaajad</w:t>
            </w:r>
            <w:r w:rsidR="00AF1230" w:rsidRPr="0073630A">
              <w:rPr>
                <w:rFonts w:asciiTheme="majorHAnsi" w:hAnsiTheme="majorHAnsi"/>
              </w:rPr>
              <w:t xml:space="preserve"> </w:t>
            </w:r>
          </w:p>
        </w:tc>
      </w:tr>
      <w:tr w:rsidR="00ED564A" w:rsidRPr="0073630A" w14:paraId="323CF32B" w14:textId="77777777" w:rsidTr="00A1189B">
        <w:tc>
          <w:tcPr>
            <w:tcW w:w="8290" w:type="dxa"/>
            <w:gridSpan w:val="4"/>
          </w:tcPr>
          <w:p w14:paraId="3FD9D19B" w14:textId="77777777" w:rsidR="00527121" w:rsidRPr="0073630A" w:rsidRDefault="00555034" w:rsidP="00527121">
            <w:pPr>
              <w:spacing w:after="0" w:line="240" w:lineRule="auto"/>
              <w:rPr>
                <w:rFonts w:asciiTheme="majorHAnsi" w:hAnsiTheme="majorHAnsi"/>
                <w:i/>
              </w:rPr>
            </w:pPr>
            <w:r w:rsidRPr="0073630A">
              <w:rPr>
                <w:rFonts w:asciiTheme="majorHAnsi" w:hAnsiTheme="majorHAnsi"/>
                <w:i/>
              </w:rPr>
              <w:t xml:space="preserve">Iseloomustada </w:t>
            </w:r>
            <w:r w:rsidR="00845679" w:rsidRPr="0073630A">
              <w:rPr>
                <w:rFonts w:asciiTheme="majorHAnsi" w:hAnsiTheme="majorHAnsi"/>
                <w:i/>
              </w:rPr>
              <w:t>olemasolevaid ja potentsiaalseid</w:t>
            </w:r>
            <w:r w:rsidRPr="0073630A">
              <w:rPr>
                <w:rFonts w:asciiTheme="majorHAnsi" w:hAnsiTheme="majorHAnsi"/>
                <w:i/>
              </w:rPr>
              <w:t xml:space="preserve"> kliente ehk toote/teenuse kasutajaid (kirjeldus, väärtushinnangud ja nõudlus paku</w:t>
            </w:r>
            <w:r w:rsidR="00527121" w:rsidRPr="0073630A">
              <w:rPr>
                <w:rFonts w:asciiTheme="majorHAnsi" w:hAnsiTheme="majorHAnsi"/>
                <w:i/>
              </w:rPr>
              <w:t>tavate teenuste/toodete järele) ning nende hinna</w:t>
            </w:r>
            <w:r w:rsidR="004A407B" w:rsidRPr="0073630A">
              <w:rPr>
                <w:rFonts w:asciiTheme="majorHAnsi" w:hAnsiTheme="majorHAnsi"/>
                <w:i/>
              </w:rPr>
              <w:t>n</w:t>
            </w:r>
            <w:r w:rsidR="00527121" w:rsidRPr="0073630A">
              <w:rPr>
                <w:rFonts w:asciiTheme="majorHAnsi" w:hAnsiTheme="majorHAnsi"/>
                <w:i/>
              </w:rPr>
              <w:t>gulist arvu.</w:t>
            </w:r>
          </w:p>
          <w:p w14:paraId="224AFF9D" w14:textId="77777777" w:rsidR="00B26BA1" w:rsidRPr="0073630A" w:rsidRDefault="00527121" w:rsidP="00320494">
            <w:pPr>
              <w:spacing w:after="0" w:line="240" w:lineRule="auto"/>
              <w:rPr>
                <w:rFonts w:asciiTheme="majorHAnsi" w:hAnsiTheme="majorHAnsi"/>
                <w:i/>
              </w:rPr>
            </w:pPr>
            <w:r w:rsidRPr="0073630A">
              <w:rPr>
                <w:rFonts w:asciiTheme="majorHAnsi" w:hAnsiTheme="majorHAnsi"/>
                <w:i/>
              </w:rPr>
              <w:t xml:space="preserve">Lisaks iseloomustada LEADER projekti kasusaajaid ja nende hinnangulist arvu. </w:t>
            </w:r>
            <w:r w:rsidR="00555034" w:rsidRPr="0073630A">
              <w:rPr>
                <w:rFonts w:asciiTheme="majorHAnsi" w:hAnsiTheme="majorHAnsi"/>
                <w:i/>
              </w:rPr>
              <w:t xml:space="preserve"> </w:t>
            </w:r>
          </w:p>
        </w:tc>
      </w:tr>
      <w:tr w:rsidR="00AF1230" w:rsidRPr="0073630A" w14:paraId="0862BA22" w14:textId="77777777" w:rsidTr="00A1189B">
        <w:tc>
          <w:tcPr>
            <w:tcW w:w="8290" w:type="dxa"/>
            <w:gridSpan w:val="4"/>
            <w:shd w:val="clear" w:color="auto" w:fill="D6E3BC" w:themeFill="accent3" w:themeFillTint="66"/>
          </w:tcPr>
          <w:p w14:paraId="674976E2" w14:textId="0B7C490F" w:rsidR="00AF1230" w:rsidRPr="0073630A" w:rsidRDefault="00214734" w:rsidP="00320494">
            <w:pPr>
              <w:spacing w:after="0" w:line="240" w:lineRule="auto"/>
              <w:rPr>
                <w:rFonts w:asciiTheme="majorHAnsi" w:hAnsiTheme="majorHAnsi"/>
              </w:rPr>
            </w:pPr>
            <w:r>
              <w:rPr>
                <w:rFonts w:asciiTheme="majorHAnsi" w:hAnsiTheme="majorHAnsi"/>
              </w:rPr>
              <w:t>6</w:t>
            </w:r>
            <w:r w:rsidR="00172893" w:rsidRPr="0073630A">
              <w:rPr>
                <w:rFonts w:asciiTheme="majorHAnsi" w:hAnsiTheme="majorHAnsi"/>
              </w:rPr>
              <w:t xml:space="preserve">.3. </w:t>
            </w:r>
            <w:r w:rsidR="00AF1230" w:rsidRPr="0073630A">
              <w:rPr>
                <w:rFonts w:asciiTheme="majorHAnsi" w:hAnsiTheme="majorHAnsi"/>
              </w:rPr>
              <w:t>Konkurendid ja konkurentsieelised</w:t>
            </w:r>
          </w:p>
        </w:tc>
      </w:tr>
      <w:tr w:rsidR="00ED564A" w:rsidRPr="0073630A" w14:paraId="733B06AD" w14:textId="77777777" w:rsidTr="00A1189B">
        <w:tc>
          <w:tcPr>
            <w:tcW w:w="8290" w:type="dxa"/>
            <w:gridSpan w:val="4"/>
          </w:tcPr>
          <w:p w14:paraId="5697FD49" w14:textId="77777777" w:rsidR="00555034" w:rsidRPr="0073630A" w:rsidRDefault="00555034" w:rsidP="004A407B">
            <w:pPr>
              <w:pStyle w:val="NormalWeb"/>
              <w:spacing w:before="0" w:beforeAutospacing="0" w:after="0" w:afterAutospacing="0"/>
              <w:rPr>
                <w:rFonts w:asciiTheme="majorHAnsi" w:hAnsiTheme="majorHAnsi"/>
                <w:sz w:val="22"/>
                <w:szCs w:val="22"/>
                <w:lang w:val="et-EE"/>
              </w:rPr>
            </w:pPr>
            <w:r w:rsidRPr="0073630A">
              <w:rPr>
                <w:rFonts w:asciiTheme="majorHAnsi" w:hAnsiTheme="majorHAnsi"/>
                <w:i/>
                <w:sz w:val="22"/>
                <w:szCs w:val="22"/>
                <w:lang w:val="et-EE"/>
              </w:rPr>
              <w:t xml:space="preserve">Kirjeldada otseseid ja kaudseid konkurente (nimeliselt). Konkurentide kaupa tuua välja nende </w:t>
            </w:r>
            <w:r w:rsidR="004A407B" w:rsidRPr="0073630A">
              <w:rPr>
                <w:rFonts w:asciiTheme="majorHAnsi" w:hAnsiTheme="majorHAnsi"/>
                <w:i/>
                <w:sz w:val="22"/>
                <w:szCs w:val="22"/>
                <w:lang w:val="et-EE"/>
              </w:rPr>
              <w:t xml:space="preserve">pakutavaid tooteid/teenuseid, sihtturge, </w:t>
            </w:r>
            <w:r w:rsidRPr="0073630A">
              <w:rPr>
                <w:rFonts w:asciiTheme="majorHAnsi" w:hAnsiTheme="majorHAnsi"/>
                <w:i/>
                <w:sz w:val="22"/>
                <w:szCs w:val="22"/>
                <w:lang w:val="et-EE"/>
              </w:rPr>
              <w:t xml:space="preserve">hinnanguline turuosa, võimalusel ka käive ja kasum, </w:t>
            </w:r>
            <w:r w:rsidR="004A407B" w:rsidRPr="0073630A">
              <w:rPr>
                <w:rFonts w:asciiTheme="majorHAnsi" w:hAnsiTheme="majorHAnsi"/>
                <w:i/>
                <w:sz w:val="22"/>
                <w:szCs w:val="22"/>
                <w:lang w:val="et-EE"/>
              </w:rPr>
              <w:t xml:space="preserve">tootmismaht, </w:t>
            </w:r>
            <w:r w:rsidRPr="0073630A">
              <w:rPr>
                <w:rFonts w:asciiTheme="majorHAnsi" w:hAnsiTheme="majorHAnsi"/>
                <w:i/>
                <w:sz w:val="22"/>
                <w:szCs w:val="22"/>
                <w:lang w:val="et-EE"/>
              </w:rPr>
              <w:t xml:space="preserve">hinnanguline klientide arv, </w:t>
            </w:r>
            <w:r w:rsidR="004A407B" w:rsidRPr="0073630A">
              <w:rPr>
                <w:rFonts w:asciiTheme="majorHAnsi" w:hAnsiTheme="majorHAnsi"/>
                <w:i/>
                <w:sz w:val="22"/>
                <w:szCs w:val="22"/>
                <w:lang w:val="et-EE"/>
              </w:rPr>
              <w:t xml:space="preserve">maine, </w:t>
            </w:r>
            <w:r w:rsidRPr="0073630A">
              <w:rPr>
                <w:rFonts w:asciiTheme="majorHAnsi" w:hAnsiTheme="majorHAnsi"/>
                <w:i/>
                <w:sz w:val="22"/>
                <w:szCs w:val="22"/>
                <w:lang w:val="et-EE"/>
              </w:rPr>
              <w:t>konkurendi organisatsiooni ja toodete/teenuste tugevused ja nõrkused, jaotuskanalid, hinnatase, arenguväljavaated ja kavatsused jms).</w:t>
            </w:r>
            <w:r w:rsidR="004A407B" w:rsidRPr="0073630A">
              <w:rPr>
                <w:rFonts w:asciiTheme="majorHAnsi" w:hAnsiTheme="majorHAnsi"/>
                <w:sz w:val="22"/>
                <w:szCs w:val="22"/>
                <w:lang w:val="et-EE"/>
              </w:rPr>
              <w:t xml:space="preserve"> </w:t>
            </w:r>
          </w:p>
          <w:p w14:paraId="1FDCC33F" w14:textId="663E4511" w:rsidR="00BC11D2" w:rsidRPr="0073630A" w:rsidRDefault="00555034" w:rsidP="006D1081">
            <w:pPr>
              <w:spacing w:after="0" w:line="240" w:lineRule="auto"/>
              <w:rPr>
                <w:rFonts w:asciiTheme="majorHAnsi" w:hAnsiTheme="majorHAnsi"/>
                <w:i/>
              </w:rPr>
            </w:pPr>
            <w:r w:rsidRPr="0073630A">
              <w:rPr>
                <w:rFonts w:asciiTheme="majorHAnsi" w:hAnsiTheme="majorHAnsi"/>
                <w:i/>
              </w:rPr>
              <w:t xml:space="preserve">Kirjeldada </w:t>
            </w:r>
            <w:r w:rsidR="006D1081" w:rsidRPr="0073630A">
              <w:rPr>
                <w:rFonts w:asciiTheme="majorHAnsi" w:hAnsiTheme="majorHAnsi"/>
                <w:i/>
              </w:rPr>
              <w:t>taotleja</w:t>
            </w:r>
            <w:r w:rsidRPr="0073630A">
              <w:rPr>
                <w:rFonts w:asciiTheme="majorHAnsi" w:hAnsiTheme="majorHAnsi"/>
                <w:i/>
              </w:rPr>
              <w:t xml:space="preserve"> </w:t>
            </w:r>
            <w:r w:rsidR="00845679" w:rsidRPr="0073630A">
              <w:rPr>
                <w:rFonts w:asciiTheme="majorHAnsi" w:hAnsiTheme="majorHAnsi"/>
                <w:i/>
              </w:rPr>
              <w:t xml:space="preserve">konkurentsieelist ehk mille poolest eristutakse konkurentidest. </w:t>
            </w:r>
            <w:r w:rsidR="004A407B" w:rsidRPr="0073630A">
              <w:rPr>
                <w:rFonts w:asciiTheme="majorHAnsi" w:hAnsiTheme="majorHAnsi"/>
              </w:rPr>
              <w:t xml:space="preserve"> </w:t>
            </w:r>
          </w:p>
        </w:tc>
      </w:tr>
      <w:tr w:rsidR="00E46FE5" w:rsidRPr="0073630A" w14:paraId="41A30775" w14:textId="77777777" w:rsidTr="00A1189B">
        <w:tc>
          <w:tcPr>
            <w:tcW w:w="8290" w:type="dxa"/>
            <w:gridSpan w:val="4"/>
            <w:shd w:val="clear" w:color="auto" w:fill="C2D69B" w:themeFill="accent3" w:themeFillTint="99"/>
          </w:tcPr>
          <w:p w14:paraId="3A7BFCEE" w14:textId="49A69667" w:rsidR="00E46FE5" w:rsidRPr="0073630A" w:rsidRDefault="00214734" w:rsidP="00320494">
            <w:pPr>
              <w:spacing w:after="0" w:line="240" w:lineRule="auto"/>
              <w:rPr>
                <w:rFonts w:asciiTheme="majorHAnsi" w:hAnsiTheme="majorHAnsi"/>
              </w:rPr>
            </w:pPr>
            <w:r>
              <w:rPr>
                <w:rFonts w:asciiTheme="majorHAnsi" w:hAnsiTheme="majorHAnsi"/>
              </w:rPr>
              <w:t>7</w:t>
            </w:r>
            <w:r w:rsidR="00172893" w:rsidRPr="0073630A">
              <w:rPr>
                <w:rFonts w:asciiTheme="majorHAnsi" w:hAnsiTheme="majorHAnsi"/>
              </w:rPr>
              <w:t xml:space="preserve">. </w:t>
            </w:r>
            <w:r w:rsidRPr="0073630A">
              <w:rPr>
                <w:rFonts w:asciiTheme="majorHAnsi" w:hAnsiTheme="majorHAnsi"/>
              </w:rPr>
              <w:t>TURUNDUS- JA MÜÜGIKANALID</w:t>
            </w:r>
          </w:p>
        </w:tc>
      </w:tr>
      <w:tr w:rsidR="00ED564A" w:rsidRPr="0073630A" w14:paraId="2C005305" w14:textId="77777777" w:rsidTr="00A1189B">
        <w:tc>
          <w:tcPr>
            <w:tcW w:w="8290" w:type="dxa"/>
            <w:gridSpan w:val="4"/>
          </w:tcPr>
          <w:p w14:paraId="0962BD2E" w14:textId="77777777" w:rsidR="00980B91" w:rsidRPr="0073630A" w:rsidRDefault="00845679" w:rsidP="00EB2E5A">
            <w:pPr>
              <w:spacing w:after="0" w:line="240" w:lineRule="auto"/>
              <w:rPr>
                <w:rFonts w:asciiTheme="majorHAnsi" w:hAnsiTheme="majorHAnsi"/>
                <w:i/>
              </w:rPr>
            </w:pPr>
            <w:r w:rsidRPr="0073630A">
              <w:rPr>
                <w:rFonts w:asciiTheme="majorHAnsi" w:hAnsiTheme="majorHAnsi"/>
                <w:i/>
              </w:rPr>
              <w:t xml:space="preserve">Kirjeldada, millised on peamised turundus- ja müügikanalid ning miks, </w:t>
            </w:r>
            <w:r w:rsidR="004A718C" w:rsidRPr="0073630A">
              <w:rPr>
                <w:rFonts w:asciiTheme="majorHAnsi" w:hAnsiTheme="majorHAnsi"/>
                <w:i/>
              </w:rPr>
              <w:t xml:space="preserve">kuidas </w:t>
            </w:r>
            <w:r w:rsidR="00E37D42" w:rsidRPr="0073630A">
              <w:rPr>
                <w:rFonts w:asciiTheme="majorHAnsi" w:hAnsiTheme="majorHAnsi"/>
                <w:i/>
              </w:rPr>
              <w:t>planeeritakse jõuda klientideni, millised on peamised müügikanalid, milliseid turunduskanaleid kasutat</w:t>
            </w:r>
            <w:r w:rsidR="00EB2E5A" w:rsidRPr="0073630A">
              <w:rPr>
                <w:rFonts w:asciiTheme="majorHAnsi" w:hAnsiTheme="majorHAnsi"/>
                <w:i/>
              </w:rPr>
              <w:t>aks</w:t>
            </w:r>
            <w:r w:rsidR="00E37D42" w:rsidRPr="0073630A">
              <w:rPr>
                <w:rFonts w:asciiTheme="majorHAnsi" w:hAnsiTheme="majorHAnsi"/>
                <w:i/>
              </w:rPr>
              <w:t>e ning millised vahendid on selleks vajalikud</w:t>
            </w:r>
            <w:r w:rsidR="00EB2E5A" w:rsidRPr="0073630A">
              <w:rPr>
                <w:rFonts w:asciiTheme="majorHAnsi" w:hAnsiTheme="majorHAnsi"/>
                <w:i/>
              </w:rPr>
              <w:t>.</w:t>
            </w:r>
          </w:p>
        </w:tc>
      </w:tr>
      <w:tr w:rsidR="00AF1230" w:rsidRPr="0073630A" w14:paraId="6DB4BC60" w14:textId="77777777" w:rsidTr="00A1189B">
        <w:tc>
          <w:tcPr>
            <w:tcW w:w="8290" w:type="dxa"/>
            <w:gridSpan w:val="4"/>
            <w:shd w:val="clear" w:color="auto" w:fill="D6E3BC" w:themeFill="accent3" w:themeFillTint="66"/>
          </w:tcPr>
          <w:p w14:paraId="126FFFCB" w14:textId="3BD71053" w:rsidR="00AF1230" w:rsidRPr="0073630A" w:rsidRDefault="00214734" w:rsidP="002E4642">
            <w:pPr>
              <w:spacing w:after="0" w:line="240" w:lineRule="auto"/>
              <w:rPr>
                <w:rFonts w:asciiTheme="majorHAnsi" w:hAnsiTheme="majorHAnsi"/>
              </w:rPr>
            </w:pPr>
            <w:r>
              <w:rPr>
                <w:rFonts w:asciiTheme="majorHAnsi" w:hAnsiTheme="majorHAnsi"/>
              </w:rPr>
              <w:t>8</w:t>
            </w:r>
            <w:r w:rsidR="002A28E1" w:rsidRPr="0073630A">
              <w:rPr>
                <w:rFonts w:asciiTheme="majorHAnsi" w:hAnsiTheme="majorHAnsi"/>
              </w:rPr>
              <w:t xml:space="preserve">. TEGEVUSE MÕJU </w:t>
            </w:r>
          </w:p>
        </w:tc>
      </w:tr>
      <w:tr w:rsidR="002A28E1" w:rsidRPr="0073630A" w14:paraId="5837DD28" w14:textId="77777777" w:rsidTr="00A1189B">
        <w:tc>
          <w:tcPr>
            <w:tcW w:w="8290" w:type="dxa"/>
            <w:gridSpan w:val="4"/>
            <w:shd w:val="clear" w:color="auto" w:fill="D6E3BC" w:themeFill="accent3" w:themeFillTint="66"/>
          </w:tcPr>
          <w:p w14:paraId="49ABA077" w14:textId="6742D2AD" w:rsidR="002A28E1" w:rsidRPr="0073630A" w:rsidRDefault="00214734" w:rsidP="002E4642">
            <w:pPr>
              <w:spacing w:after="0" w:line="240" w:lineRule="auto"/>
              <w:rPr>
                <w:rFonts w:asciiTheme="majorHAnsi" w:hAnsiTheme="majorHAnsi"/>
              </w:rPr>
            </w:pPr>
            <w:r>
              <w:rPr>
                <w:rFonts w:asciiTheme="majorHAnsi" w:hAnsiTheme="majorHAnsi"/>
              </w:rPr>
              <w:t>8</w:t>
            </w:r>
            <w:r w:rsidR="002A28E1" w:rsidRPr="0073630A">
              <w:rPr>
                <w:rFonts w:asciiTheme="majorHAnsi" w:hAnsiTheme="majorHAnsi"/>
              </w:rPr>
              <w:t>.1. Eesmärkide ja tegevuste/investeeringute vastavus LEADER strateegiale</w:t>
            </w:r>
          </w:p>
        </w:tc>
      </w:tr>
      <w:tr w:rsidR="00ED564A" w:rsidRPr="0073630A" w14:paraId="21AA2F74" w14:textId="77777777" w:rsidTr="00A1189B">
        <w:tc>
          <w:tcPr>
            <w:tcW w:w="8290" w:type="dxa"/>
            <w:gridSpan w:val="4"/>
          </w:tcPr>
          <w:p w14:paraId="722C1EE5" w14:textId="77777777" w:rsidR="00ED564A" w:rsidRPr="0073630A" w:rsidRDefault="001E03F4" w:rsidP="00320494">
            <w:pPr>
              <w:spacing w:after="0" w:line="240" w:lineRule="auto"/>
              <w:rPr>
                <w:rFonts w:asciiTheme="majorHAnsi" w:eastAsiaTheme="minorEastAsia" w:hAnsiTheme="majorHAnsi" w:cs="Times New Roman"/>
                <w:i/>
              </w:rPr>
            </w:pPr>
            <w:r w:rsidRPr="0073630A">
              <w:rPr>
                <w:rFonts w:asciiTheme="majorHAnsi" w:eastAsiaTheme="minorEastAsia" w:hAnsiTheme="majorHAnsi" w:cs="Times New Roman"/>
                <w:i/>
              </w:rPr>
              <w:t>T</w:t>
            </w:r>
            <w:r w:rsidR="003970CC" w:rsidRPr="0073630A">
              <w:rPr>
                <w:rFonts w:asciiTheme="majorHAnsi" w:eastAsiaTheme="minorEastAsia" w:hAnsiTheme="majorHAnsi" w:cs="Times New Roman"/>
                <w:i/>
              </w:rPr>
              <w:t>uua konkreetsed seoses stratee</w:t>
            </w:r>
            <w:r w:rsidRPr="0073630A">
              <w:rPr>
                <w:rFonts w:asciiTheme="majorHAnsi" w:eastAsiaTheme="minorEastAsia" w:hAnsiTheme="majorHAnsi" w:cs="Times New Roman"/>
                <w:i/>
              </w:rPr>
              <w:t>giaga, nä</w:t>
            </w:r>
            <w:r w:rsidR="003970CC" w:rsidRPr="0073630A">
              <w:rPr>
                <w:rFonts w:asciiTheme="majorHAnsi" w:eastAsiaTheme="minorEastAsia" w:hAnsiTheme="majorHAnsi" w:cs="Times New Roman"/>
                <w:i/>
              </w:rPr>
              <w:t>idata ära milliseid konkreet</w:t>
            </w:r>
            <w:r w:rsidRPr="0073630A">
              <w:rPr>
                <w:rFonts w:asciiTheme="majorHAnsi" w:eastAsiaTheme="minorEastAsia" w:hAnsiTheme="majorHAnsi" w:cs="Times New Roman"/>
                <w:i/>
              </w:rPr>
              <w:t xml:space="preserve">seid eesmärke projekt aitab täita. </w:t>
            </w:r>
          </w:p>
        </w:tc>
      </w:tr>
      <w:tr w:rsidR="00AF1230" w:rsidRPr="0073630A" w14:paraId="1395A3A3" w14:textId="77777777" w:rsidTr="00A1189B">
        <w:tc>
          <w:tcPr>
            <w:tcW w:w="8290" w:type="dxa"/>
            <w:gridSpan w:val="4"/>
            <w:shd w:val="clear" w:color="auto" w:fill="D6E3BC" w:themeFill="accent3" w:themeFillTint="66"/>
          </w:tcPr>
          <w:p w14:paraId="18EB3D26" w14:textId="52AE8440" w:rsidR="00AF1230" w:rsidRPr="0073630A" w:rsidRDefault="00214734" w:rsidP="002E4642">
            <w:pPr>
              <w:spacing w:after="0" w:line="240" w:lineRule="auto"/>
              <w:rPr>
                <w:rFonts w:asciiTheme="majorHAnsi" w:hAnsiTheme="majorHAnsi"/>
              </w:rPr>
            </w:pPr>
            <w:r>
              <w:rPr>
                <w:rFonts w:asciiTheme="majorHAnsi" w:hAnsiTheme="majorHAnsi"/>
              </w:rPr>
              <w:t>8</w:t>
            </w:r>
            <w:r w:rsidR="002A28E1" w:rsidRPr="0073630A">
              <w:rPr>
                <w:rFonts w:asciiTheme="majorHAnsi" w:hAnsiTheme="majorHAnsi"/>
              </w:rPr>
              <w:t>.2</w:t>
            </w:r>
            <w:r w:rsidR="00172893" w:rsidRPr="0073630A">
              <w:rPr>
                <w:rFonts w:asciiTheme="majorHAnsi" w:hAnsiTheme="majorHAnsi"/>
              </w:rPr>
              <w:t xml:space="preserve">. </w:t>
            </w:r>
            <w:r w:rsidR="00E85675" w:rsidRPr="0073630A">
              <w:rPr>
                <w:rFonts w:asciiTheme="majorHAnsi" w:hAnsiTheme="majorHAnsi"/>
              </w:rPr>
              <w:t>Taotleja</w:t>
            </w:r>
            <w:r w:rsidR="00AF1230" w:rsidRPr="0073630A">
              <w:rPr>
                <w:rFonts w:asciiTheme="majorHAnsi" w:hAnsiTheme="majorHAnsi"/>
              </w:rPr>
              <w:t xml:space="preserve"> tegevuse</w:t>
            </w:r>
            <w:r w:rsidR="008D2E27" w:rsidRPr="0073630A">
              <w:rPr>
                <w:rFonts w:asciiTheme="majorHAnsi" w:hAnsiTheme="majorHAnsi"/>
              </w:rPr>
              <w:t xml:space="preserve"> ja investeeringu</w:t>
            </w:r>
            <w:r w:rsidR="00AF1230" w:rsidRPr="0073630A">
              <w:rPr>
                <w:rFonts w:asciiTheme="majorHAnsi" w:hAnsiTheme="majorHAnsi"/>
              </w:rPr>
              <w:t xml:space="preserve"> mõju piirkonnale</w:t>
            </w:r>
          </w:p>
        </w:tc>
      </w:tr>
      <w:tr w:rsidR="00ED564A" w:rsidRPr="0073630A" w14:paraId="74684E3E" w14:textId="77777777" w:rsidTr="00A1189B">
        <w:tc>
          <w:tcPr>
            <w:tcW w:w="8290" w:type="dxa"/>
            <w:gridSpan w:val="4"/>
          </w:tcPr>
          <w:p w14:paraId="6EB36CF8" w14:textId="77777777" w:rsidR="00ED564A" w:rsidRPr="0073630A" w:rsidRDefault="003970CC" w:rsidP="00F43530">
            <w:pPr>
              <w:pStyle w:val="NormalWeb"/>
              <w:spacing w:before="0" w:beforeAutospacing="0" w:after="0" w:afterAutospacing="0"/>
              <w:jc w:val="both"/>
              <w:rPr>
                <w:rFonts w:asciiTheme="majorHAnsi" w:hAnsiTheme="majorHAnsi"/>
                <w:i/>
                <w:sz w:val="22"/>
                <w:szCs w:val="22"/>
                <w:lang w:val="et-EE"/>
              </w:rPr>
            </w:pPr>
            <w:r w:rsidRPr="0073630A">
              <w:rPr>
                <w:rFonts w:asciiTheme="majorHAnsi" w:hAnsiTheme="majorHAnsi"/>
                <w:i/>
                <w:sz w:val="22"/>
                <w:szCs w:val="22"/>
                <w:lang w:val="et-EE"/>
              </w:rPr>
              <w:t>Kirje</w:t>
            </w:r>
            <w:r w:rsidR="00F43530">
              <w:rPr>
                <w:rFonts w:asciiTheme="majorHAnsi" w:hAnsiTheme="majorHAnsi"/>
                <w:i/>
                <w:sz w:val="22"/>
                <w:szCs w:val="22"/>
                <w:lang w:val="et-EE"/>
              </w:rPr>
              <w:t>l</w:t>
            </w:r>
            <w:r w:rsidRPr="0073630A">
              <w:rPr>
                <w:rFonts w:asciiTheme="majorHAnsi" w:hAnsiTheme="majorHAnsi"/>
                <w:i/>
                <w:sz w:val="22"/>
                <w:szCs w:val="22"/>
                <w:lang w:val="et-EE"/>
              </w:rPr>
              <w:t>dada</w:t>
            </w:r>
            <w:r w:rsidR="00112A2D" w:rsidRPr="0073630A">
              <w:rPr>
                <w:rFonts w:asciiTheme="majorHAnsi" w:hAnsiTheme="majorHAnsi"/>
                <w:i/>
                <w:sz w:val="22"/>
                <w:szCs w:val="22"/>
                <w:lang w:val="et-EE"/>
              </w:rPr>
              <w:t xml:space="preserve">, </w:t>
            </w:r>
            <w:r w:rsidRPr="0073630A">
              <w:rPr>
                <w:rFonts w:asciiTheme="majorHAnsi" w:hAnsiTheme="majorHAnsi"/>
                <w:i/>
                <w:sz w:val="22"/>
                <w:szCs w:val="22"/>
                <w:lang w:val="et-EE"/>
              </w:rPr>
              <w:t xml:space="preserve">milline on taotleja tegevuse ja planeeritud investeeringu mõju tegevuspiirkonnale. Meetme 3.1 puhul kirjeldada, </w:t>
            </w:r>
            <w:r w:rsidR="00112A2D" w:rsidRPr="0073630A">
              <w:rPr>
                <w:rFonts w:asciiTheme="majorHAnsi" w:hAnsiTheme="majorHAnsi"/>
                <w:i/>
                <w:sz w:val="22"/>
                <w:szCs w:val="22"/>
                <w:lang w:val="et-EE"/>
              </w:rPr>
              <w:t xml:space="preserve">kuidas planeeritud </w:t>
            </w:r>
            <w:r w:rsidR="00112A2D" w:rsidRPr="0073630A">
              <w:rPr>
                <w:rFonts w:asciiTheme="majorHAnsi" w:hAnsiTheme="majorHAnsi"/>
                <w:i/>
                <w:sz w:val="22"/>
                <w:szCs w:val="22"/>
                <w:lang w:val="et-EE"/>
              </w:rPr>
              <w:lastRenderedPageBreak/>
              <w:t>tegevused/investeeringud aitavad kaasa ajaloo- ja kultuuriväärtusega objekti või ürituse säilimisele, kestmisele ning kas suureneb objekti külastatavus.</w:t>
            </w:r>
          </w:p>
        </w:tc>
      </w:tr>
      <w:tr w:rsidR="008F6440" w:rsidRPr="0073630A" w14:paraId="691E9356" w14:textId="77777777" w:rsidTr="00A1189B">
        <w:tc>
          <w:tcPr>
            <w:tcW w:w="8290" w:type="dxa"/>
            <w:gridSpan w:val="4"/>
            <w:shd w:val="clear" w:color="auto" w:fill="C2D69B" w:themeFill="accent3" w:themeFillTint="99"/>
          </w:tcPr>
          <w:p w14:paraId="608E8CF1" w14:textId="08EF2D12" w:rsidR="008F6440" w:rsidRPr="0073630A" w:rsidRDefault="00214734" w:rsidP="00320494">
            <w:pPr>
              <w:spacing w:after="0" w:line="240" w:lineRule="auto"/>
              <w:rPr>
                <w:rFonts w:asciiTheme="majorHAnsi" w:hAnsiTheme="majorHAnsi"/>
              </w:rPr>
            </w:pPr>
            <w:r>
              <w:rPr>
                <w:rFonts w:asciiTheme="majorHAnsi" w:hAnsiTheme="majorHAnsi"/>
              </w:rPr>
              <w:lastRenderedPageBreak/>
              <w:t>9</w:t>
            </w:r>
            <w:r w:rsidR="00172893" w:rsidRPr="0073630A">
              <w:rPr>
                <w:rFonts w:asciiTheme="majorHAnsi" w:hAnsiTheme="majorHAnsi"/>
              </w:rPr>
              <w:t xml:space="preserve">. </w:t>
            </w:r>
            <w:r w:rsidR="008F6440" w:rsidRPr="0073630A">
              <w:rPr>
                <w:rFonts w:asciiTheme="majorHAnsi" w:hAnsiTheme="majorHAnsi"/>
              </w:rPr>
              <w:t>RISKIANALÜÜS</w:t>
            </w:r>
          </w:p>
          <w:p w14:paraId="57C1F375" w14:textId="77777777" w:rsidR="00370160" w:rsidRPr="0073630A" w:rsidRDefault="00370160" w:rsidP="00320494">
            <w:pPr>
              <w:spacing w:after="0" w:line="240" w:lineRule="auto"/>
              <w:rPr>
                <w:rFonts w:asciiTheme="majorHAnsi" w:hAnsiTheme="majorHAnsi"/>
              </w:rPr>
            </w:pPr>
          </w:p>
          <w:p w14:paraId="46A5BDA6" w14:textId="77777777" w:rsidR="00757258" w:rsidRPr="0073630A" w:rsidRDefault="00521D7B" w:rsidP="00320494">
            <w:pPr>
              <w:spacing w:after="0" w:line="240" w:lineRule="auto"/>
              <w:rPr>
                <w:rFonts w:asciiTheme="majorHAnsi" w:eastAsiaTheme="minorEastAsia" w:hAnsiTheme="majorHAnsi" w:cs="Times New Roman"/>
                <w:i/>
                <w:color w:val="2A2A2A"/>
              </w:rPr>
            </w:pPr>
            <w:r w:rsidRPr="0073630A">
              <w:rPr>
                <w:rFonts w:asciiTheme="majorHAnsi" w:hAnsiTheme="majorHAnsi"/>
                <w:i/>
              </w:rPr>
              <w:t xml:space="preserve">Kirjeldada, millised on kõige tõenäolisemad välisfaktorid, mis võivad </w:t>
            </w:r>
            <w:r w:rsidR="00E85675" w:rsidRPr="0073630A">
              <w:rPr>
                <w:rFonts w:asciiTheme="majorHAnsi" w:hAnsiTheme="majorHAnsi"/>
                <w:i/>
              </w:rPr>
              <w:t>taotlejat</w:t>
            </w:r>
            <w:r w:rsidRPr="0073630A">
              <w:rPr>
                <w:rFonts w:asciiTheme="majorHAnsi" w:hAnsiTheme="majorHAnsi"/>
                <w:i/>
              </w:rPr>
              <w:t xml:space="preserve"> ja projekti ohustada ning mida oleks võimalik ette võtta nende riskide vähendamiseks.</w:t>
            </w:r>
          </w:p>
          <w:p w14:paraId="5F696397" w14:textId="77777777" w:rsidR="00757258" w:rsidRPr="0073630A" w:rsidRDefault="00757258" w:rsidP="00521D7B">
            <w:pPr>
              <w:pStyle w:val="NormalWeb"/>
              <w:spacing w:before="0" w:beforeAutospacing="0" w:after="0" w:afterAutospacing="0"/>
              <w:rPr>
                <w:rFonts w:asciiTheme="majorHAnsi" w:hAnsiTheme="majorHAnsi"/>
                <w:sz w:val="22"/>
                <w:szCs w:val="22"/>
                <w:lang w:val="et-EE"/>
              </w:rPr>
            </w:pPr>
            <w:r w:rsidRPr="0073630A">
              <w:rPr>
                <w:rFonts w:asciiTheme="majorHAnsi" w:hAnsiTheme="majorHAnsi"/>
                <w:i/>
                <w:sz w:val="22"/>
                <w:szCs w:val="22"/>
                <w:lang w:val="et-EE"/>
              </w:rPr>
              <w:t xml:space="preserve">Riskide hindamisel võib lähtuda SWOT analüüsist, mis on sisuliselt </w:t>
            </w:r>
            <w:r w:rsidR="00521D7B" w:rsidRPr="0073630A">
              <w:rPr>
                <w:rFonts w:asciiTheme="majorHAnsi" w:hAnsiTheme="majorHAnsi"/>
                <w:i/>
                <w:sz w:val="22"/>
                <w:szCs w:val="22"/>
                <w:lang w:val="et-EE"/>
              </w:rPr>
              <w:t>taotleja</w:t>
            </w:r>
            <w:r w:rsidRPr="0073630A">
              <w:rPr>
                <w:rFonts w:asciiTheme="majorHAnsi" w:hAnsiTheme="majorHAnsi"/>
                <w:i/>
                <w:sz w:val="22"/>
                <w:szCs w:val="22"/>
                <w:lang w:val="et-EE"/>
              </w:rPr>
              <w:t xml:space="preserve"> senise tegevuse ning ärikeskkonna muutuste analüüs. </w:t>
            </w:r>
          </w:p>
        </w:tc>
      </w:tr>
      <w:tr w:rsidR="00E9100E" w:rsidRPr="0073630A" w14:paraId="750BDEFB" w14:textId="77777777" w:rsidTr="00A1189B">
        <w:tc>
          <w:tcPr>
            <w:tcW w:w="2781" w:type="dxa"/>
            <w:shd w:val="clear" w:color="auto" w:fill="EAF1DD" w:themeFill="accent3" w:themeFillTint="33"/>
          </w:tcPr>
          <w:p w14:paraId="03272F1F" w14:textId="77777777" w:rsidR="005547C4" w:rsidRPr="0073630A" w:rsidRDefault="005547C4" w:rsidP="00320494">
            <w:pPr>
              <w:spacing w:after="0" w:line="240" w:lineRule="auto"/>
              <w:jc w:val="center"/>
              <w:rPr>
                <w:rFonts w:asciiTheme="majorHAnsi" w:hAnsiTheme="majorHAnsi"/>
              </w:rPr>
            </w:pPr>
            <w:r w:rsidRPr="0073630A">
              <w:rPr>
                <w:rFonts w:asciiTheme="majorHAnsi" w:hAnsiTheme="majorHAnsi"/>
              </w:rPr>
              <w:t>Riski kirjeldus</w:t>
            </w:r>
          </w:p>
        </w:tc>
        <w:tc>
          <w:tcPr>
            <w:tcW w:w="2920" w:type="dxa"/>
            <w:gridSpan w:val="2"/>
            <w:shd w:val="clear" w:color="auto" w:fill="EAF1DD" w:themeFill="accent3" w:themeFillTint="33"/>
          </w:tcPr>
          <w:p w14:paraId="11477BB3" w14:textId="77777777" w:rsidR="005547C4" w:rsidRPr="0073630A" w:rsidRDefault="005547C4" w:rsidP="00E85675">
            <w:pPr>
              <w:spacing w:after="0" w:line="240" w:lineRule="auto"/>
              <w:jc w:val="center"/>
              <w:rPr>
                <w:rFonts w:asciiTheme="majorHAnsi" w:hAnsiTheme="majorHAnsi"/>
              </w:rPr>
            </w:pPr>
            <w:r w:rsidRPr="0073630A">
              <w:rPr>
                <w:rFonts w:asciiTheme="majorHAnsi" w:hAnsiTheme="majorHAnsi"/>
              </w:rPr>
              <w:t xml:space="preserve">Riski mõju </w:t>
            </w:r>
            <w:r w:rsidR="00E85675" w:rsidRPr="0073630A">
              <w:rPr>
                <w:rFonts w:asciiTheme="majorHAnsi" w:hAnsiTheme="majorHAnsi"/>
              </w:rPr>
              <w:t>taotlejale</w:t>
            </w:r>
          </w:p>
        </w:tc>
        <w:tc>
          <w:tcPr>
            <w:tcW w:w="2589" w:type="dxa"/>
            <w:shd w:val="clear" w:color="auto" w:fill="EAF1DD" w:themeFill="accent3" w:themeFillTint="33"/>
          </w:tcPr>
          <w:p w14:paraId="7E6147C9" w14:textId="77777777" w:rsidR="005547C4" w:rsidRPr="0073630A" w:rsidRDefault="005547C4" w:rsidP="00320494">
            <w:pPr>
              <w:spacing w:after="0" w:line="240" w:lineRule="auto"/>
              <w:jc w:val="center"/>
              <w:rPr>
                <w:rFonts w:asciiTheme="majorHAnsi" w:hAnsiTheme="majorHAnsi"/>
              </w:rPr>
            </w:pPr>
            <w:r w:rsidRPr="0073630A">
              <w:rPr>
                <w:rFonts w:asciiTheme="majorHAnsi" w:hAnsiTheme="majorHAnsi"/>
              </w:rPr>
              <w:t>Riski maandamise meetmed</w:t>
            </w:r>
          </w:p>
        </w:tc>
      </w:tr>
      <w:tr w:rsidR="00E9100E" w:rsidRPr="0073630A" w14:paraId="453FFEFA" w14:textId="77777777" w:rsidTr="00A1189B">
        <w:tc>
          <w:tcPr>
            <w:tcW w:w="2781" w:type="dxa"/>
          </w:tcPr>
          <w:p w14:paraId="637631DA" w14:textId="77777777" w:rsidR="005547C4" w:rsidRPr="0073630A" w:rsidRDefault="005547C4" w:rsidP="00320494">
            <w:pPr>
              <w:spacing w:after="0" w:line="240" w:lineRule="auto"/>
              <w:rPr>
                <w:rFonts w:asciiTheme="majorHAnsi" w:hAnsiTheme="majorHAnsi"/>
              </w:rPr>
            </w:pPr>
          </w:p>
        </w:tc>
        <w:tc>
          <w:tcPr>
            <w:tcW w:w="2920" w:type="dxa"/>
            <w:gridSpan w:val="2"/>
          </w:tcPr>
          <w:p w14:paraId="48635CF9" w14:textId="77777777" w:rsidR="005547C4" w:rsidRPr="0073630A" w:rsidRDefault="005547C4" w:rsidP="00320494">
            <w:pPr>
              <w:spacing w:after="0" w:line="240" w:lineRule="auto"/>
              <w:rPr>
                <w:rFonts w:asciiTheme="majorHAnsi" w:hAnsiTheme="majorHAnsi"/>
              </w:rPr>
            </w:pPr>
          </w:p>
        </w:tc>
        <w:tc>
          <w:tcPr>
            <w:tcW w:w="2589" w:type="dxa"/>
          </w:tcPr>
          <w:p w14:paraId="26F2A210" w14:textId="77777777" w:rsidR="005547C4" w:rsidRPr="0073630A" w:rsidRDefault="005547C4" w:rsidP="00320494">
            <w:pPr>
              <w:spacing w:after="0" w:line="240" w:lineRule="auto"/>
              <w:rPr>
                <w:rFonts w:asciiTheme="majorHAnsi" w:hAnsiTheme="majorHAnsi"/>
              </w:rPr>
            </w:pPr>
          </w:p>
        </w:tc>
      </w:tr>
    </w:tbl>
    <w:p w14:paraId="57CC0B66" w14:textId="77777777" w:rsidR="00E46FE5" w:rsidRPr="00C61F38" w:rsidRDefault="00E46FE5" w:rsidP="00320494">
      <w:pPr>
        <w:spacing w:after="0" w:line="240" w:lineRule="auto"/>
        <w:jc w:val="center"/>
        <w:rPr>
          <w:rFonts w:asciiTheme="majorHAnsi" w:hAnsiTheme="majorHAnsi"/>
        </w:rPr>
      </w:pPr>
    </w:p>
    <w:p w14:paraId="49DE3167" w14:textId="77777777" w:rsidR="007B7153" w:rsidRPr="00C61F38" w:rsidRDefault="007B7153" w:rsidP="00320494">
      <w:pPr>
        <w:spacing w:after="0" w:line="240" w:lineRule="auto"/>
        <w:jc w:val="center"/>
        <w:rPr>
          <w:rFonts w:asciiTheme="majorHAnsi" w:hAnsiTheme="majorHAnsi"/>
        </w:rPr>
      </w:pPr>
    </w:p>
    <w:p w14:paraId="6C1A2517" w14:textId="77777777" w:rsidR="000959FA" w:rsidRPr="00C61F38" w:rsidRDefault="000959FA" w:rsidP="00320494">
      <w:pPr>
        <w:spacing w:after="0" w:line="240" w:lineRule="auto"/>
        <w:rPr>
          <w:rFonts w:asciiTheme="majorHAnsi" w:hAnsiTheme="majorHAnsi"/>
        </w:rPr>
      </w:pPr>
      <w:r w:rsidRPr="00C61F38">
        <w:rPr>
          <w:rFonts w:asciiTheme="majorHAnsi" w:hAnsiTheme="majorHAnsi"/>
        </w:rPr>
        <w:t>ÄRIPLAANI VORMI LISA 1. FINANTSPROGNOOSIDE KOOSTAMISE JUHEND</w:t>
      </w:r>
    </w:p>
    <w:p w14:paraId="420DDA0B" w14:textId="4E12933F" w:rsidR="000959FA" w:rsidRDefault="000959FA" w:rsidP="008224FD">
      <w:pPr>
        <w:spacing w:after="0" w:line="240" w:lineRule="auto"/>
        <w:rPr>
          <w:rFonts w:asciiTheme="majorHAnsi" w:hAnsiTheme="majorHAnsi"/>
        </w:rPr>
      </w:pPr>
    </w:p>
    <w:p w14:paraId="39A7A8F6" w14:textId="0D5999A1" w:rsidR="008224FD" w:rsidRPr="008224FD" w:rsidRDefault="008224FD" w:rsidP="008224FD">
      <w:pPr>
        <w:spacing w:after="0" w:line="240" w:lineRule="auto"/>
        <w:rPr>
          <w:rFonts w:asciiTheme="majorHAnsi" w:hAnsiTheme="majorHAnsi"/>
          <w:iCs/>
        </w:rPr>
      </w:pPr>
      <w:r w:rsidRPr="008224FD">
        <w:rPr>
          <w:rFonts w:asciiTheme="majorHAnsi" w:hAnsiTheme="majorHAnsi"/>
          <w:iCs/>
        </w:rPr>
        <w:t>Soovitame kasutada RTK poolt väljatöötatud isegenereeruvaid prognoose</w:t>
      </w:r>
      <w:r>
        <w:rPr>
          <w:rFonts w:asciiTheme="majorHAnsi" w:hAnsiTheme="majorHAnsi"/>
          <w:iCs/>
        </w:rPr>
        <w:t xml:space="preserve">: </w:t>
      </w:r>
      <w:hyperlink r:id="rId6" w:history="1">
        <w:r w:rsidRPr="00A65185">
          <w:rPr>
            <w:rStyle w:val="Hyperlink"/>
            <w:rFonts w:asciiTheme="majorHAnsi" w:hAnsiTheme="majorHAnsi"/>
            <w:iCs/>
          </w:rPr>
          <w:t>https://www.rtk.ee/toetused/toetuste-rakendamine/ettevotluskeskkond/starditoetus</w:t>
        </w:r>
      </w:hyperlink>
      <w:r>
        <w:rPr>
          <w:rFonts w:asciiTheme="majorHAnsi" w:hAnsiTheme="majorHAnsi"/>
          <w:iCs/>
        </w:rPr>
        <w:t xml:space="preserve"> (2021)</w:t>
      </w:r>
    </w:p>
    <w:p w14:paraId="2BBA5C83" w14:textId="77777777" w:rsidR="008224FD" w:rsidRPr="00C61F38" w:rsidRDefault="008224FD" w:rsidP="008224FD">
      <w:pPr>
        <w:spacing w:after="0" w:line="240" w:lineRule="auto"/>
        <w:rPr>
          <w:rFonts w:asciiTheme="majorHAnsi" w:hAnsiTheme="majorHAnsi"/>
        </w:rPr>
      </w:pPr>
    </w:p>
    <w:p w14:paraId="2872A70C" w14:textId="77777777" w:rsidR="000959FA" w:rsidRPr="00C61F38" w:rsidRDefault="000959FA" w:rsidP="00320494">
      <w:pPr>
        <w:pStyle w:val="ListParagraph"/>
        <w:numPr>
          <w:ilvl w:val="0"/>
          <w:numId w:val="6"/>
        </w:numPr>
        <w:spacing w:after="0" w:line="240" w:lineRule="auto"/>
        <w:rPr>
          <w:rFonts w:asciiTheme="majorHAnsi" w:hAnsiTheme="majorHAnsi"/>
        </w:rPr>
      </w:pPr>
      <w:r w:rsidRPr="00C61F38">
        <w:rPr>
          <w:rFonts w:asciiTheme="majorHAnsi" w:hAnsiTheme="majorHAnsi"/>
        </w:rPr>
        <w:t>Kõik andmed sisestatakse ilma käibemaksuta.</w:t>
      </w:r>
    </w:p>
    <w:p w14:paraId="517F4309" w14:textId="77777777" w:rsidR="000959FA" w:rsidRPr="00C61F38" w:rsidRDefault="000959FA" w:rsidP="00320494">
      <w:pPr>
        <w:pStyle w:val="ListParagraph"/>
        <w:numPr>
          <w:ilvl w:val="0"/>
          <w:numId w:val="6"/>
        </w:numPr>
        <w:spacing w:after="0" w:line="240" w:lineRule="auto"/>
        <w:rPr>
          <w:rFonts w:asciiTheme="majorHAnsi" w:hAnsiTheme="majorHAnsi"/>
        </w:rPr>
      </w:pPr>
      <w:r w:rsidRPr="00C61F38">
        <w:rPr>
          <w:rFonts w:asciiTheme="majorHAnsi" w:hAnsiTheme="majorHAnsi"/>
        </w:rPr>
        <w:t>Tulude ja kulude käibemaksu summad tuuakse välja eraldi kassavoogudes.</w:t>
      </w:r>
    </w:p>
    <w:p w14:paraId="1A3B9BA5" w14:textId="77777777" w:rsidR="000959FA" w:rsidRPr="00C61F38" w:rsidRDefault="000959FA" w:rsidP="00320494">
      <w:pPr>
        <w:pStyle w:val="ListParagraph"/>
        <w:numPr>
          <w:ilvl w:val="0"/>
          <w:numId w:val="6"/>
        </w:numPr>
        <w:spacing w:after="0" w:line="240" w:lineRule="auto"/>
        <w:rPr>
          <w:rFonts w:asciiTheme="majorHAnsi" w:hAnsiTheme="majorHAnsi"/>
        </w:rPr>
      </w:pPr>
      <w:r w:rsidRPr="00C61F38">
        <w:rPr>
          <w:rFonts w:asciiTheme="majorHAnsi" w:hAnsiTheme="majorHAnsi"/>
        </w:rPr>
        <w:t xml:space="preserve">Müügitulude tabelis tuleb esimesse tulpa sisestada toote/teenuse nimetused. Juhul, kui tooteid/teenuseid on vähem kui 10, siis võib üleliigsed read kustutada. Juhul, kui tooteid/teenuseid on rohkem kui 10, siis võib ridu juurde lisada. </w:t>
      </w:r>
      <w:r w:rsidR="007B7153" w:rsidRPr="00C61F38">
        <w:rPr>
          <w:rFonts w:asciiTheme="majorHAnsi" w:hAnsiTheme="majorHAnsi"/>
        </w:rPr>
        <w:t>Konkreetse</w:t>
      </w:r>
      <w:r w:rsidRPr="00C61F38">
        <w:rPr>
          <w:rFonts w:asciiTheme="majorHAnsi" w:hAnsiTheme="majorHAnsi"/>
        </w:rPr>
        <w:t xml:space="preserve"> aasta tul</w:t>
      </w:r>
      <w:r w:rsidR="007B7153" w:rsidRPr="00C61F38">
        <w:rPr>
          <w:rFonts w:asciiTheme="majorHAnsi" w:hAnsiTheme="majorHAnsi"/>
        </w:rPr>
        <w:t>u summeritakse automaatselt konkreetse</w:t>
      </w:r>
      <w:r w:rsidRPr="00C61F38">
        <w:rPr>
          <w:rFonts w:asciiTheme="majorHAnsi" w:hAnsiTheme="majorHAnsi"/>
        </w:rPr>
        <w:t xml:space="preserve"> aasta tulpa. Samuti summeerub automaatselt müügitulu kokku viimasel real.</w:t>
      </w:r>
    </w:p>
    <w:p w14:paraId="7BCEC794" w14:textId="77777777" w:rsidR="000959FA" w:rsidRPr="00C61F38" w:rsidRDefault="000959FA" w:rsidP="00320494">
      <w:pPr>
        <w:pStyle w:val="ListParagraph"/>
        <w:numPr>
          <w:ilvl w:val="0"/>
          <w:numId w:val="6"/>
        </w:numPr>
        <w:spacing w:after="0" w:line="240" w:lineRule="auto"/>
        <w:rPr>
          <w:rFonts w:asciiTheme="majorHAnsi" w:hAnsiTheme="majorHAnsi"/>
        </w:rPr>
      </w:pPr>
      <w:r w:rsidRPr="00C61F38">
        <w:rPr>
          <w:rFonts w:asciiTheme="majorHAnsi" w:hAnsiTheme="majorHAnsi"/>
        </w:rPr>
        <w:t>Kassavoogude tabelis tasub arvestada, et:</w:t>
      </w:r>
    </w:p>
    <w:p w14:paraId="46CB7346" w14:textId="77777777" w:rsidR="000959FA" w:rsidRPr="00C61F38" w:rsidRDefault="000959FA" w:rsidP="00320494">
      <w:pPr>
        <w:pStyle w:val="ListParagraph"/>
        <w:numPr>
          <w:ilvl w:val="0"/>
          <w:numId w:val="7"/>
        </w:numPr>
        <w:spacing w:after="0" w:line="240" w:lineRule="auto"/>
        <w:rPr>
          <w:rFonts w:asciiTheme="majorHAnsi" w:hAnsiTheme="majorHAnsi"/>
        </w:rPr>
      </w:pPr>
      <w:r w:rsidRPr="00C61F38">
        <w:rPr>
          <w:rFonts w:asciiTheme="majorHAnsi" w:hAnsiTheme="majorHAnsi"/>
        </w:rPr>
        <w:t xml:space="preserve">Palka makstakse kulu tekkimisele järgneval kuul. </w:t>
      </w:r>
    </w:p>
    <w:p w14:paraId="06121DAC" w14:textId="77777777" w:rsidR="000959FA" w:rsidRPr="00C61F38" w:rsidRDefault="000959FA" w:rsidP="00320494">
      <w:pPr>
        <w:pStyle w:val="ListParagraph"/>
        <w:numPr>
          <w:ilvl w:val="0"/>
          <w:numId w:val="7"/>
        </w:numPr>
        <w:spacing w:after="0" w:line="240" w:lineRule="auto"/>
        <w:rPr>
          <w:rFonts w:asciiTheme="majorHAnsi" w:hAnsiTheme="majorHAnsi"/>
        </w:rPr>
      </w:pPr>
      <w:r w:rsidRPr="00C61F38">
        <w:rPr>
          <w:rFonts w:asciiTheme="majorHAnsi" w:hAnsiTheme="majorHAnsi"/>
        </w:rPr>
        <w:t xml:space="preserve">Maksud palkadelt makstakse palga maksmisele järgneval kuul. </w:t>
      </w:r>
    </w:p>
    <w:p w14:paraId="00090FC7" w14:textId="77777777" w:rsidR="000959FA" w:rsidRPr="00C61F38" w:rsidRDefault="000959FA" w:rsidP="00320494">
      <w:pPr>
        <w:pStyle w:val="ListParagraph"/>
        <w:numPr>
          <w:ilvl w:val="0"/>
          <w:numId w:val="7"/>
        </w:numPr>
        <w:spacing w:after="0" w:line="240" w:lineRule="auto"/>
        <w:rPr>
          <w:rFonts w:asciiTheme="majorHAnsi" w:hAnsiTheme="majorHAnsi"/>
        </w:rPr>
      </w:pPr>
      <w:r w:rsidRPr="00C61F38">
        <w:rPr>
          <w:rFonts w:asciiTheme="majorHAnsi" w:hAnsiTheme="majorHAnsi"/>
        </w:rPr>
        <w:t xml:space="preserve">Enamus arveid (elekter, soojus, vesi, side jms) makstakse kulu tekkimisele järgneval kuul. </w:t>
      </w:r>
    </w:p>
    <w:p w14:paraId="76AEF2EC" w14:textId="77777777" w:rsidR="000959FA" w:rsidRPr="00C61F38" w:rsidRDefault="000959FA" w:rsidP="00320494">
      <w:pPr>
        <w:pStyle w:val="ListParagraph"/>
        <w:numPr>
          <w:ilvl w:val="0"/>
          <w:numId w:val="7"/>
        </w:numPr>
        <w:spacing w:after="0" w:line="240" w:lineRule="auto"/>
        <w:rPr>
          <w:rFonts w:asciiTheme="majorHAnsi" w:hAnsiTheme="majorHAnsi"/>
        </w:rPr>
      </w:pPr>
      <w:r w:rsidRPr="00C61F38">
        <w:rPr>
          <w:rFonts w:asciiTheme="majorHAnsi" w:hAnsiTheme="majorHAnsi"/>
        </w:rPr>
        <w:t xml:space="preserve">Üüri tasumine toimub vastavalt üürilepingule kas ette, kulu tekkimise kuul või sellele järgneval kuul. </w:t>
      </w:r>
    </w:p>
    <w:p w14:paraId="30AA3954" w14:textId="77777777" w:rsidR="000959FA" w:rsidRPr="00C61F38" w:rsidRDefault="000959FA" w:rsidP="00320494">
      <w:pPr>
        <w:pStyle w:val="ListParagraph"/>
        <w:numPr>
          <w:ilvl w:val="0"/>
          <w:numId w:val="7"/>
        </w:numPr>
        <w:spacing w:after="0" w:line="240" w:lineRule="auto"/>
        <w:rPr>
          <w:rFonts w:asciiTheme="majorHAnsi" w:hAnsiTheme="majorHAnsi"/>
        </w:rPr>
      </w:pPr>
      <w:r w:rsidRPr="00C61F38">
        <w:rPr>
          <w:rFonts w:asciiTheme="majorHAnsi" w:hAnsiTheme="majorHAnsi"/>
        </w:rPr>
        <w:t>Finantskulud (intressid) tasutakse kulu tekkimise kuul.</w:t>
      </w:r>
    </w:p>
    <w:p w14:paraId="0D661ADE" w14:textId="77777777" w:rsidR="000959FA" w:rsidRPr="00C61F38" w:rsidRDefault="000959FA" w:rsidP="00320494">
      <w:pPr>
        <w:pStyle w:val="ListParagraph"/>
        <w:numPr>
          <w:ilvl w:val="0"/>
          <w:numId w:val="6"/>
        </w:numPr>
        <w:spacing w:after="0" w:line="240" w:lineRule="auto"/>
        <w:rPr>
          <w:rFonts w:asciiTheme="majorHAnsi" w:hAnsiTheme="majorHAnsi"/>
        </w:rPr>
      </w:pPr>
      <w:r w:rsidRPr="00C61F38">
        <w:rPr>
          <w:rFonts w:asciiTheme="majorHAnsi" w:hAnsiTheme="majorHAnsi"/>
        </w:rPr>
        <w:t>Kasumi aruande tabel sarnaneb mingi määral kassavoogude tabelile, kuid kassavoogude prognoosid erinevad kasumi prognoosidest järgmiselt:</w:t>
      </w:r>
    </w:p>
    <w:p w14:paraId="212177D7" w14:textId="77777777" w:rsidR="000959FA" w:rsidRPr="00C61F38" w:rsidRDefault="000959FA" w:rsidP="00320494">
      <w:pPr>
        <w:pStyle w:val="ListParagraph"/>
        <w:numPr>
          <w:ilvl w:val="0"/>
          <w:numId w:val="8"/>
        </w:numPr>
        <w:spacing w:after="0" w:line="240" w:lineRule="auto"/>
        <w:rPr>
          <w:rFonts w:asciiTheme="majorHAnsi" w:hAnsiTheme="majorHAnsi"/>
        </w:rPr>
      </w:pPr>
      <w:r w:rsidRPr="00C61F38">
        <w:rPr>
          <w:rFonts w:asciiTheme="majorHAnsi" w:hAnsiTheme="majorHAnsi"/>
        </w:rPr>
        <w:t>Kasumiaruanne esitatakse aastate lõikes, kassavoogude tabelis tuleb esimene aasta kuude kaupa lahti kirjutada.</w:t>
      </w:r>
    </w:p>
    <w:p w14:paraId="1BFF27A2" w14:textId="77777777" w:rsidR="000959FA" w:rsidRPr="00C61F38" w:rsidRDefault="000959FA" w:rsidP="00320494">
      <w:pPr>
        <w:pStyle w:val="ListParagraph"/>
        <w:numPr>
          <w:ilvl w:val="0"/>
          <w:numId w:val="8"/>
        </w:numPr>
        <w:spacing w:after="0" w:line="240" w:lineRule="auto"/>
        <w:rPr>
          <w:rFonts w:asciiTheme="majorHAnsi" w:hAnsiTheme="majorHAnsi"/>
        </w:rPr>
      </w:pPr>
      <w:r w:rsidRPr="00C61F38">
        <w:rPr>
          <w:rFonts w:asciiTheme="majorHAnsi" w:hAnsiTheme="majorHAnsi"/>
        </w:rPr>
        <w:t xml:space="preserve">Tulud kantakse kasumiaruandesse tulu tekkimise hetkel (kui kaup/teenus läks ostja omandisse ja väljastatakse arve), kassavoogu aga raha tegeliku laekumise hetkel. </w:t>
      </w:r>
    </w:p>
    <w:p w14:paraId="26A031FE" w14:textId="77777777" w:rsidR="000959FA" w:rsidRPr="00C61F38" w:rsidRDefault="000959FA" w:rsidP="00320494">
      <w:pPr>
        <w:pStyle w:val="ListParagraph"/>
        <w:numPr>
          <w:ilvl w:val="0"/>
          <w:numId w:val="8"/>
        </w:numPr>
        <w:spacing w:after="0" w:line="240" w:lineRule="auto"/>
        <w:rPr>
          <w:rFonts w:asciiTheme="majorHAnsi" w:hAnsiTheme="majorHAnsi"/>
        </w:rPr>
      </w:pPr>
      <w:r w:rsidRPr="00C61F38">
        <w:rPr>
          <w:rFonts w:asciiTheme="majorHAnsi" w:hAnsiTheme="majorHAnsi"/>
        </w:rPr>
        <w:t xml:space="preserve">Kulud kantakse kasumiaruandesse kulu tekkimise hetkel, kassavoogudesse tegeliku väljamineku hetkel. </w:t>
      </w:r>
    </w:p>
    <w:p w14:paraId="6AAAA354" w14:textId="77777777" w:rsidR="000959FA" w:rsidRPr="00C61F38" w:rsidRDefault="000959FA" w:rsidP="00320494">
      <w:pPr>
        <w:pStyle w:val="ListParagraph"/>
        <w:numPr>
          <w:ilvl w:val="0"/>
          <w:numId w:val="8"/>
        </w:numPr>
        <w:spacing w:after="0" w:line="240" w:lineRule="auto"/>
        <w:rPr>
          <w:rFonts w:asciiTheme="majorHAnsi" w:hAnsiTheme="majorHAnsi"/>
        </w:rPr>
      </w:pPr>
      <w:r w:rsidRPr="00C61F38">
        <w:rPr>
          <w:rFonts w:asciiTheme="majorHAnsi" w:hAnsiTheme="majorHAnsi"/>
        </w:rPr>
        <w:t xml:space="preserve">Kulumit rahavoos ei arvestata, kuna see ei too kaasa raha liikumist. </w:t>
      </w:r>
    </w:p>
    <w:p w14:paraId="2F48C75A" w14:textId="77777777" w:rsidR="000959FA" w:rsidRPr="00C61F38" w:rsidRDefault="000959FA" w:rsidP="00320494">
      <w:pPr>
        <w:pStyle w:val="ListParagraph"/>
        <w:numPr>
          <w:ilvl w:val="0"/>
          <w:numId w:val="8"/>
        </w:numPr>
        <w:spacing w:after="0" w:line="240" w:lineRule="auto"/>
        <w:rPr>
          <w:rFonts w:asciiTheme="majorHAnsi" w:hAnsiTheme="majorHAnsi"/>
        </w:rPr>
      </w:pPr>
      <w:r w:rsidRPr="00C61F38">
        <w:rPr>
          <w:rFonts w:asciiTheme="majorHAnsi" w:hAnsiTheme="majorHAnsi"/>
        </w:rPr>
        <w:t>Kassavoogudes kajastatakse ka investeeringuid põhivarasse ning laenu laekumist ja tagastamist, mida kasumiaruandes ei kajastata.</w:t>
      </w:r>
    </w:p>
    <w:p w14:paraId="16148883" w14:textId="77777777" w:rsidR="000959FA" w:rsidRPr="00C61F38" w:rsidRDefault="000959FA" w:rsidP="00320494">
      <w:pPr>
        <w:pStyle w:val="ListParagraph"/>
        <w:numPr>
          <w:ilvl w:val="0"/>
          <w:numId w:val="6"/>
        </w:numPr>
        <w:spacing w:after="0" w:line="240" w:lineRule="auto"/>
        <w:rPr>
          <w:rFonts w:asciiTheme="majorHAnsi" w:hAnsiTheme="majorHAnsi"/>
        </w:rPr>
      </w:pPr>
      <w:r w:rsidRPr="00C61F38">
        <w:rPr>
          <w:rFonts w:asciiTheme="majorHAnsi" w:hAnsiTheme="majorHAnsi"/>
        </w:rPr>
        <w:t xml:space="preserve">Bilanss kajastab </w:t>
      </w:r>
      <w:r w:rsidR="006D1081" w:rsidRPr="00C61F38">
        <w:rPr>
          <w:rFonts w:asciiTheme="majorHAnsi" w:hAnsiTheme="majorHAnsi"/>
        </w:rPr>
        <w:t>taotleja</w:t>
      </w:r>
      <w:r w:rsidRPr="00C61F38">
        <w:rPr>
          <w:rFonts w:asciiTheme="majorHAnsi" w:hAnsiTheme="majorHAnsi"/>
        </w:rPr>
        <w:t xml:space="preserve"> vara ja kohustusi ning selles on kaks poolt – aktiva ja passiva, need peavad olema tasakaalus.</w:t>
      </w:r>
    </w:p>
    <w:p w14:paraId="2CC5C1A3" w14:textId="77777777" w:rsidR="000959FA" w:rsidRPr="00C61F38" w:rsidRDefault="000959FA" w:rsidP="00320494">
      <w:pPr>
        <w:pStyle w:val="ListParagraph"/>
        <w:numPr>
          <w:ilvl w:val="0"/>
          <w:numId w:val="6"/>
        </w:numPr>
        <w:spacing w:after="0" w:line="240" w:lineRule="auto"/>
        <w:rPr>
          <w:rFonts w:asciiTheme="majorHAnsi" w:hAnsiTheme="majorHAnsi"/>
        </w:rPr>
      </w:pPr>
      <w:r w:rsidRPr="00C61F38">
        <w:rPr>
          <w:rFonts w:asciiTheme="majorHAnsi" w:hAnsiTheme="majorHAnsi"/>
        </w:rPr>
        <w:t>Äriplaani lisa 1 esitamine ei ole kohustuslik juhul, kui taotleja esitab äriplaani lisale 1 analoogsed finantsprognoosid, mis sisaldavad:</w:t>
      </w:r>
    </w:p>
    <w:p w14:paraId="39A25EF6" w14:textId="77777777" w:rsidR="000959FA" w:rsidRPr="00C61F38" w:rsidRDefault="000959FA" w:rsidP="00320494">
      <w:pPr>
        <w:pStyle w:val="ListParagraph"/>
        <w:numPr>
          <w:ilvl w:val="0"/>
          <w:numId w:val="9"/>
        </w:numPr>
        <w:spacing w:after="0" w:line="240" w:lineRule="auto"/>
        <w:rPr>
          <w:rFonts w:asciiTheme="majorHAnsi" w:hAnsiTheme="majorHAnsi"/>
        </w:rPr>
      </w:pPr>
      <w:r w:rsidRPr="00C61F38">
        <w:rPr>
          <w:rFonts w:asciiTheme="majorHAnsi" w:hAnsiTheme="majorHAnsi"/>
        </w:rPr>
        <w:t>müügiprognoose esimesel aastal kuude lõikes ja kolmel järgneval aastal aastate lõikes. Müügiprognoosid peavad olema esitatud toodete/teenuste lõikes;</w:t>
      </w:r>
    </w:p>
    <w:p w14:paraId="2521C78E" w14:textId="77777777" w:rsidR="000959FA" w:rsidRPr="00C61F38" w:rsidRDefault="000959FA" w:rsidP="00320494">
      <w:pPr>
        <w:pStyle w:val="ListParagraph"/>
        <w:numPr>
          <w:ilvl w:val="0"/>
          <w:numId w:val="9"/>
        </w:numPr>
        <w:spacing w:after="0" w:line="240" w:lineRule="auto"/>
        <w:rPr>
          <w:rFonts w:asciiTheme="majorHAnsi" w:hAnsiTheme="majorHAnsi"/>
        </w:rPr>
      </w:pPr>
      <w:r w:rsidRPr="00C61F38">
        <w:rPr>
          <w:rFonts w:asciiTheme="majorHAnsi" w:hAnsiTheme="majorHAnsi"/>
        </w:rPr>
        <w:lastRenderedPageBreak/>
        <w:t>kassavoo prognoose esimesel aastal kuude lõikes ja kolmel järgneval aastal aastate lõikes. Kassavoo prognoosis peab detailselt olema välja toodud tulud (müügitulu, kapitali sissemakse, laenud, toetused, muud tulud) ja kulud (materiaalse põhivara soetus, ehitamine, rekonstrueerimine, toore ja materjal, ostuteenused, turustuskulud, ruumide majandamisega seotud kulud, transpordikulud, sidekulud, muud kulud, personalikulud, maksud, laenu tagasimaksed, intressid, dividendid;</w:t>
      </w:r>
    </w:p>
    <w:p w14:paraId="1BF1514E" w14:textId="77777777" w:rsidR="000959FA" w:rsidRPr="00C61F38" w:rsidRDefault="000959FA" w:rsidP="00320494">
      <w:pPr>
        <w:pStyle w:val="ListParagraph"/>
        <w:numPr>
          <w:ilvl w:val="0"/>
          <w:numId w:val="9"/>
        </w:numPr>
        <w:spacing w:after="0" w:line="240" w:lineRule="auto"/>
        <w:rPr>
          <w:rFonts w:asciiTheme="majorHAnsi" w:hAnsiTheme="majorHAnsi"/>
        </w:rPr>
      </w:pPr>
      <w:r w:rsidRPr="00C61F38">
        <w:rPr>
          <w:rFonts w:asciiTheme="majorHAnsi" w:hAnsiTheme="majorHAnsi"/>
        </w:rPr>
        <w:t>kasumiaruande prognoos esimese ja kolme järgneva aasta kohta aastate lõikes. Kasumiaruandes peavad sisalduma tulud majandustegevusest, otseselt põhitegevuse eesmärgil soetused, turustuskulud, üldhalduskulud, muud kulud, personalikulu, maksud, amortisatsioon, kulud kokku, finantskulud ja kasum majandustegevusest;</w:t>
      </w:r>
    </w:p>
    <w:p w14:paraId="13C8D217" w14:textId="3B382094" w:rsidR="000959FA" w:rsidRDefault="000959FA" w:rsidP="00320494">
      <w:pPr>
        <w:pStyle w:val="ListParagraph"/>
        <w:numPr>
          <w:ilvl w:val="0"/>
          <w:numId w:val="9"/>
        </w:numPr>
        <w:spacing w:after="0" w:line="240" w:lineRule="auto"/>
        <w:rPr>
          <w:rFonts w:asciiTheme="majorHAnsi" w:hAnsiTheme="majorHAnsi"/>
        </w:rPr>
      </w:pPr>
      <w:r w:rsidRPr="00C61F38">
        <w:rPr>
          <w:rFonts w:asciiTheme="majorHAnsi" w:hAnsiTheme="majorHAnsi"/>
        </w:rPr>
        <w:t>bilansi prognoos esimese ja kolme järgneva aasta kohta aastate lõikes. Bilansi prognoos peab sisaldama aktivat (raha ja pangakontod, nõuded, ettemaksed, varud, põhivara, amortisatsioon) ja passivat (lühiajalised laenukohustused, ettemaksed, võlad tarnijatele, maksuvõlad, muud võlad, pikaajalised laenukohustused, osakapital nimiväärtuses, kohustuslik reservkapital, eelmiste perioodide jaotamata kasum, aruandeaasta kasum).</w:t>
      </w:r>
    </w:p>
    <w:p w14:paraId="73468F66" w14:textId="5A80FE6F" w:rsidR="008224FD" w:rsidRDefault="008224FD" w:rsidP="008224FD">
      <w:pPr>
        <w:spacing w:after="0" w:line="240" w:lineRule="auto"/>
        <w:ind w:left="720"/>
        <w:rPr>
          <w:rFonts w:asciiTheme="majorHAnsi" w:hAnsiTheme="majorHAnsi"/>
        </w:rPr>
      </w:pPr>
    </w:p>
    <w:p w14:paraId="21ADDEA3" w14:textId="58A1B110" w:rsidR="008224FD" w:rsidRPr="008224FD" w:rsidRDefault="008224FD" w:rsidP="008224FD">
      <w:pPr>
        <w:spacing w:after="0" w:line="240" w:lineRule="auto"/>
        <w:ind w:left="720"/>
        <w:rPr>
          <w:rFonts w:asciiTheme="majorHAnsi" w:hAnsiTheme="majorHAnsi"/>
        </w:rPr>
      </w:pPr>
    </w:p>
    <w:sectPr w:rsidR="008224FD" w:rsidRPr="008224FD" w:rsidSect="005B24B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altName w:val="Times"/>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n-ea">
    <w:panose1 w:val="020B0604020202020204"/>
    <w:charset w:val="00"/>
    <w:family w:val="roman"/>
    <w:notTrueType/>
    <w:pitch w:val="default"/>
  </w:font>
  <w:font w:name="+mn-cs">
    <w:panose1 w:val="020B0604020202020204"/>
    <w:charset w:val="00"/>
    <w:family w:val="roman"/>
    <w:notTrueType/>
    <w:pitch w:val="default"/>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74B0"/>
    <w:multiLevelType w:val="hybridMultilevel"/>
    <w:tmpl w:val="BC24475A"/>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0F436D9"/>
    <w:multiLevelType w:val="hybridMultilevel"/>
    <w:tmpl w:val="BB0A1790"/>
    <w:lvl w:ilvl="0" w:tplc="5478159A">
      <w:start w:val="1"/>
      <w:numFmt w:val="decimal"/>
      <w:lvlText w:val="%1."/>
      <w:lvlJc w:val="left"/>
      <w:pPr>
        <w:tabs>
          <w:tab w:val="num" w:pos="720"/>
        </w:tabs>
        <w:ind w:left="720" w:hanging="360"/>
      </w:pPr>
    </w:lvl>
    <w:lvl w:ilvl="1" w:tplc="00F40DD2">
      <w:start w:val="2"/>
      <w:numFmt w:val="decimal"/>
      <w:lvlText w:val="%2."/>
      <w:lvlJc w:val="left"/>
      <w:pPr>
        <w:tabs>
          <w:tab w:val="num" w:pos="1440"/>
        </w:tabs>
        <w:ind w:left="1440" w:hanging="360"/>
      </w:pPr>
    </w:lvl>
    <w:lvl w:ilvl="2" w:tplc="935837FC" w:tentative="1">
      <w:start w:val="1"/>
      <w:numFmt w:val="decimal"/>
      <w:lvlText w:val="%3."/>
      <w:lvlJc w:val="left"/>
      <w:pPr>
        <w:tabs>
          <w:tab w:val="num" w:pos="2160"/>
        </w:tabs>
        <w:ind w:left="2160" w:hanging="360"/>
      </w:pPr>
    </w:lvl>
    <w:lvl w:ilvl="3" w:tplc="32403DD0" w:tentative="1">
      <w:start w:val="1"/>
      <w:numFmt w:val="decimal"/>
      <w:lvlText w:val="%4."/>
      <w:lvlJc w:val="left"/>
      <w:pPr>
        <w:tabs>
          <w:tab w:val="num" w:pos="2880"/>
        </w:tabs>
        <w:ind w:left="2880" w:hanging="360"/>
      </w:pPr>
    </w:lvl>
    <w:lvl w:ilvl="4" w:tplc="D1FA20B2" w:tentative="1">
      <w:start w:val="1"/>
      <w:numFmt w:val="decimal"/>
      <w:lvlText w:val="%5."/>
      <w:lvlJc w:val="left"/>
      <w:pPr>
        <w:tabs>
          <w:tab w:val="num" w:pos="3600"/>
        </w:tabs>
        <w:ind w:left="3600" w:hanging="360"/>
      </w:pPr>
    </w:lvl>
    <w:lvl w:ilvl="5" w:tplc="C1BA967E" w:tentative="1">
      <w:start w:val="1"/>
      <w:numFmt w:val="decimal"/>
      <w:lvlText w:val="%6."/>
      <w:lvlJc w:val="left"/>
      <w:pPr>
        <w:tabs>
          <w:tab w:val="num" w:pos="4320"/>
        </w:tabs>
        <w:ind w:left="4320" w:hanging="360"/>
      </w:pPr>
    </w:lvl>
    <w:lvl w:ilvl="6" w:tplc="04D0DB6C" w:tentative="1">
      <w:start w:val="1"/>
      <w:numFmt w:val="decimal"/>
      <w:lvlText w:val="%7."/>
      <w:lvlJc w:val="left"/>
      <w:pPr>
        <w:tabs>
          <w:tab w:val="num" w:pos="5040"/>
        </w:tabs>
        <w:ind w:left="5040" w:hanging="360"/>
      </w:pPr>
    </w:lvl>
    <w:lvl w:ilvl="7" w:tplc="3F1EC7B6" w:tentative="1">
      <w:start w:val="1"/>
      <w:numFmt w:val="decimal"/>
      <w:lvlText w:val="%8."/>
      <w:lvlJc w:val="left"/>
      <w:pPr>
        <w:tabs>
          <w:tab w:val="num" w:pos="5760"/>
        </w:tabs>
        <w:ind w:left="5760" w:hanging="360"/>
      </w:pPr>
    </w:lvl>
    <w:lvl w:ilvl="8" w:tplc="4F945B4A" w:tentative="1">
      <w:start w:val="1"/>
      <w:numFmt w:val="decimal"/>
      <w:lvlText w:val="%9."/>
      <w:lvlJc w:val="left"/>
      <w:pPr>
        <w:tabs>
          <w:tab w:val="num" w:pos="6480"/>
        </w:tabs>
        <w:ind w:left="6480" w:hanging="360"/>
      </w:pPr>
    </w:lvl>
  </w:abstractNum>
  <w:abstractNum w:abstractNumId="2" w15:restartNumberingAfterBreak="0">
    <w:nsid w:val="089A2208"/>
    <w:multiLevelType w:val="hybridMultilevel"/>
    <w:tmpl w:val="9C1EB45E"/>
    <w:lvl w:ilvl="0" w:tplc="04250001">
      <w:start w:val="1"/>
      <w:numFmt w:val="bullet"/>
      <w:lvlText w:val=""/>
      <w:lvlJc w:val="left"/>
      <w:pPr>
        <w:tabs>
          <w:tab w:val="num" w:pos="360"/>
        </w:tabs>
        <w:ind w:left="360" w:hanging="360"/>
      </w:pPr>
      <w:rPr>
        <w:rFonts w:ascii="Symbol" w:hAnsi="Symbol" w:hint="default"/>
      </w:rPr>
    </w:lvl>
    <w:lvl w:ilvl="1" w:tplc="6BEE0864" w:tentative="1">
      <w:start w:val="1"/>
      <w:numFmt w:val="decimal"/>
      <w:lvlText w:val="%2."/>
      <w:lvlJc w:val="left"/>
      <w:pPr>
        <w:tabs>
          <w:tab w:val="num" w:pos="1080"/>
        </w:tabs>
        <w:ind w:left="1080" w:hanging="360"/>
      </w:pPr>
    </w:lvl>
    <w:lvl w:ilvl="2" w:tplc="3A2E8696" w:tentative="1">
      <w:start w:val="1"/>
      <w:numFmt w:val="decimal"/>
      <w:lvlText w:val="%3."/>
      <w:lvlJc w:val="left"/>
      <w:pPr>
        <w:tabs>
          <w:tab w:val="num" w:pos="1800"/>
        </w:tabs>
        <w:ind w:left="1800" w:hanging="360"/>
      </w:pPr>
    </w:lvl>
    <w:lvl w:ilvl="3" w:tplc="99EC5818" w:tentative="1">
      <w:start w:val="1"/>
      <w:numFmt w:val="decimal"/>
      <w:lvlText w:val="%4."/>
      <w:lvlJc w:val="left"/>
      <w:pPr>
        <w:tabs>
          <w:tab w:val="num" w:pos="2520"/>
        </w:tabs>
        <w:ind w:left="2520" w:hanging="360"/>
      </w:pPr>
    </w:lvl>
    <w:lvl w:ilvl="4" w:tplc="FDC4E46A" w:tentative="1">
      <w:start w:val="1"/>
      <w:numFmt w:val="decimal"/>
      <w:lvlText w:val="%5."/>
      <w:lvlJc w:val="left"/>
      <w:pPr>
        <w:tabs>
          <w:tab w:val="num" w:pos="3240"/>
        </w:tabs>
        <w:ind w:left="3240" w:hanging="360"/>
      </w:pPr>
    </w:lvl>
    <w:lvl w:ilvl="5" w:tplc="60E46668" w:tentative="1">
      <w:start w:val="1"/>
      <w:numFmt w:val="decimal"/>
      <w:lvlText w:val="%6."/>
      <w:lvlJc w:val="left"/>
      <w:pPr>
        <w:tabs>
          <w:tab w:val="num" w:pos="3960"/>
        </w:tabs>
        <w:ind w:left="3960" w:hanging="360"/>
      </w:pPr>
    </w:lvl>
    <w:lvl w:ilvl="6" w:tplc="17B280B8" w:tentative="1">
      <w:start w:val="1"/>
      <w:numFmt w:val="decimal"/>
      <w:lvlText w:val="%7."/>
      <w:lvlJc w:val="left"/>
      <w:pPr>
        <w:tabs>
          <w:tab w:val="num" w:pos="4680"/>
        </w:tabs>
        <w:ind w:left="4680" w:hanging="360"/>
      </w:pPr>
    </w:lvl>
    <w:lvl w:ilvl="7" w:tplc="8E805BE6" w:tentative="1">
      <w:start w:val="1"/>
      <w:numFmt w:val="decimal"/>
      <w:lvlText w:val="%8."/>
      <w:lvlJc w:val="left"/>
      <w:pPr>
        <w:tabs>
          <w:tab w:val="num" w:pos="5400"/>
        </w:tabs>
        <w:ind w:left="5400" w:hanging="360"/>
      </w:pPr>
    </w:lvl>
    <w:lvl w:ilvl="8" w:tplc="E3FE04E4" w:tentative="1">
      <w:start w:val="1"/>
      <w:numFmt w:val="decimal"/>
      <w:lvlText w:val="%9."/>
      <w:lvlJc w:val="left"/>
      <w:pPr>
        <w:tabs>
          <w:tab w:val="num" w:pos="6120"/>
        </w:tabs>
        <w:ind w:left="6120" w:hanging="360"/>
      </w:pPr>
    </w:lvl>
  </w:abstractNum>
  <w:abstractNum w:abstractNumId="3" w15:restartNumberingAfterBreak="0">
    <w:nsid w:val="0DD136B9"/>
    <w:multiLevelType w:val="multilevel"/>
    <w:tmpl w:val="1EDA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42DA4"/>
    <w:multiLevelType w:val="multilevel"/>
    <w:tmpl w:val="6A2A3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DF1D64"/>
    <w:multiLevelType w:val="hybridMultilevel"/>
    <w:tmpl w:val="C81C75CE"/>
    <w:lvl w:ilvl="0" w:tplc="04250001">
      <w:start w:val="1"/>
      <w:numFmt w:val="bullet"/>
      <w:lvlText w:val=""/>
      <w:lvlJc w:val="left"/>
      <w:pPr>
        <w:tabs>
          <w:tab w:val="num" w:pos="360"/>
        </w:tabs>
        <w:ind w:left="360" w:hanging="360"/>
      </w:pPr>
      <w:rPr>
        <w:rFonts w:ascii="Symbol" w:hAnsi="Symbol" w:hint="default"/>
      </w:rPr>
    </w:lvl>
    <w:lvl w:ilvl="1" w:tplc="5916171A" w:tentative="1">
      <w:start w:val="1"/>
      <w:numFmt w:val="decimal"/>
      <w:lvlText w:val="%2."/>
      <w:lvlJc w:val="left"/>
      <w:pPr>
        <w:tabs>
          <w:tab w:val="num" w:pos="1080"/>
        </w:tabs>
        <w:ind w:left="1080" w:hanging="360"/>
      </w:pPr>
    </w:lvl>
    <w:lvl w:ilvl="2" w:tplc="C562E0EE" w:tentative="1">
      <w:start w:val="1"/>
      <w:numFmt w:val="decimal"/>
      <w:lvlText w:val="%3."/>
      <w:lvlJc w:val="left"/>
      <w:pPr>
        <w:tabs>
          <w:tab w:val="num" w:pos="1800"/>
        </w:tabs>
        <w:ind w:left="1800" w:hanging="360"/>
      </w:pPr>
    </w:lvl>
    <w:lvl w:ilvl="3" w:tplc="89C83F20" w:tentative="1">
      <w:start w:val="1"/>
      <w:numFmt w:val="decimal"/>
      <w:lvlText w:val="%4."/>
      <w:lvlJc w:val="left"/>
      <w:pPr>
        <w:tabs>
          <w:tab w:val="num" w:pos="2520"/>
        </w:tabs>
        <w:ind w:left="2520" w:hanging="360"/>
      </w:pPr>
    </w:lvl>
    <w:lvl w:ilvl="4" w:tplc="029EB1B8" w:tentative="1">
      <w:start w:val="1"/>
      <w:numFmt w:val="decimal"/>
      <w:lvlText w:val="%5."/>
      <w:lvlJc w:val="left"/>
      <w:pPr>
        <w:tabs>
          <w:tab w:val="num" w:pos="3240"/>
        </w:tabs>
        <w:ind w:left="3240" w:hanging="360"/>
      </w:pPr>
    </w:lvl>
    <w:lvl w:ilvl="5" w:tplc="6C3EE67A" w:tentative="1">
      <w:start w:val="1"/>
      <w:numFmt w:val="decimal"/>
      <w:lvlText w:val="%6."/>
      <w:lvlJc w:val="left"/>
      <w:pPr>
        <w:tabs>
          <w:tab w:val="num" w:pos="3960"/>
        </w:tabs>
        <w:ind w:left="3960" w:hanging="360"/>
      </w:pPr>
    </w:lvl>
    <w:lvl w:ilvl="6" w:tplc="926EFAAE" w:tentative="1">
      <w:start w:val="1"/>
      <w:numFmt w:val="decimal"/>
      <w:lvlText w:val="%7."/>
      <w:lvlJc w:val="left"/>
      <w:pPr>
        <w:tabs>
          <w:tab w:val="num" w:pos="4680"/>
        </w:tabs>
        <w:ind w:left="4680" w:hanging="360"/>
      </w:pPr>
    </w:lvl>
    <w:lvl w:ilvl="7" w:tplc="9E4071DC" w:tentative="1">
      <w:start w:val="1"/>
      <w:numFmt w:val="decimal"/>
      <w:lvlText w:val="%8."/>
      <w:lvlJc w:val="left"/>
      <w:pPr>
        <w:tabs>
          <w:tab w:val="num" w:pos="5400"/>
        </w:tabs>
        <w:ind w:left="5400" w:hanging="360"/>
      </w:pPr>
    </w:lvl>
    <w:lvl w:ilvl="8" w:tplc="934C6F10" w:tentative="1">
      <w:start w:val="1"/>
      <w:numFmt w:val="decimal"/>
      <w:lvlText w:val="%9."/>
      <w:lvlJc w:val="left"/>
      <w:pPr>
        <w:tabs>
          <w:tab w:val="num" w:pos="6120"/>
        </w:tabs>
        <w:ind w:left="6120" w:hanging="360"/>
      </w:pPr>
    </w:lvl>
  </w:abstractNum>
  <w:abstractNum w:abstractNumId="6" w15:restartNumberingAfterBreak="0">
    <w:nsid w:val="1A8E79BD"/>
    <w:multiLevelType w:val="multilevel"/>
    <w:tmpl w:val="2E48E6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A071C3"/>
    <w:multiLevelType w:val="multilevel"/>
    <w:tmpl w:val="40CEA12A"/>
    <w:lvl w:ilvl="0">
      <w:start w:val="1"/>
      <w:numFmt w:val="decimal"/>
      <w:lvlText w:val="%1."/>
      <w:lvlJc w:val="left"/>
      <w:pPr>
        <w:tabs>
          <w:tab w:val="num" w:pos="720"/>
        </w:tabs>
        <w:ind w:left="720" w:hanging="360"/>
      </w:p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49251F"/>
    <w:multiLevelType w:val="multilevel"/>
    <w:tmpl w:val="8292B8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FB2157"/>
    <w:multiLevelType w:val="multilevel"/>
    <w:tmpl w:val="71484F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F61DE2"/>
    <w:multiLevelType w:val="hybridMultilevel"/>
    <w:tmpl w:val="4948A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F2015E"/>
    <w:multiLevelType w:val="multilevel"/>
    <w:tmpl w:val="2F7C0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C83521"/>
    <w:multiLevelType w:val="hybridMultilevel"/>
    <w:tmpl w:val="1178954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8E91BA3"/>
    <w:multiLevelType w:val="multilevel"/>
    <w:tmpl w:val="F01876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857FB5"/>
    <w:multiLevelType w:val="hybridMultilevel"/>
    <w:tmpl w:val="291A106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5" w15:restartNumberingAfterBreak="0">
    <w:nsid w:val="2C5F6518"/>
    <w:multiLevelType w:val="hybridMultilevel"/>
    <w:tmpl w:val="382426F6"/>
    <w:lvl w:ilvl="0" w:tplc="E6107AE6">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6" w15:restartNumberingAfterBreak="0">
    <w:nsid w:val="2C93378C"/>
    <w:multiLevelType w:val="multilevel"/>
    <w:tmpl w:val="8848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3C5F9D"/>
    <w:multiLevelType w:val="multilevel"/>
    <w:tmpl w:val="8F04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96640C"/>
    <w:multiLevelType w:val="multilevel"/>
    <w:tmpl w:val="DF5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CF7477"/>
    <w:multiLevelType w:val="multilevel"/>
    <w:tmpl w:val="76A8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757463"/>
    <w:multiLevelType w:val="multilevel"/>
    <w:tmpl w:val="A27C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57695B"/>
    <w:multiLevelType w:val="multilevel"/>
    <w:tmpl w:val="0FC2C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675A92"/>
    <w:multiLevelType w:val="multilevel"/>
    <w:tmpl w:val="A8DEC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F04F1D"/>
    <w:multiLevelType w:val="multilevel"/>
    <w:tmpl w:val="A680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4666AA"/>
    <w:multiLevelType w:val="multilevel"/>
    <w:tmpl w:val="A46A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61447C"/>
    <w:multiLevelType w:val="hybridMultilevel"/>
    <w:tmpl w:val="02E68E3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47D33B4F"/>
    <w:multiLevelType w:val="hybridMultilevel"/>
    <w:tmpl w:val="04C41F42"/>
    <w:lvl w:ilvl="0" w:tplc="740A0D7A">
      <w:start w:val="1"/>
      <w:numFmt w:val="bullet"/>
      <w:lvlText w:val=""/>
      <w:lvlJc w:val="left"/>
      <w:pPr>
        <w:tabs>
          <w:tab w:val="num" w:pos="720"/>
        </w:tabs>
        <w:ind w:left="720" w:hanging="360"/>
      </w:pPr>
      <w:rPr>
        <w:rFonts w:ascii="Wingdings 2" w:hAnsi="Wingdings 2" w:hint="default"/>
      </w:rPr>
    </w:lvl>
    <w:lvl w:ilvl="1" w:tplc="64908478" w:tentative="1">
      <w:start w:val="1"/>
      <w:numFmt w:val="bullet"/>
      <w:lvlText w:val=""/>
      <w:lvlJc w:val="left"/>
      <w:pPr>
        <w:tabs>
          <w:tab w:val="num" w:pos="1440"/>
        </w:tabs>
        <w:ind w:left="1440" w:hanging="360"/>
      </w:pPr>
      <w:rPr>
        <w:rFonts w:ascii="Wingdings 2" w:hAnsi="Wingdings 2" w:hint="default"/>
      </w:rPr>
    </w:lvl>
    <w:lvl w:ilvl="2" w:tplc="7D3CD3E2" w:tentative="1">
      <w:start w:val="1"/>
      <w:numFmt w:val="bullet"/>
      <w:lvlText w:val=""/>
      <w:lvlJc w:val="left"/>
      <w:pPr>
        <w:tabs>
          <w:tab w:val="num" w:pos="2160"/>
        </w:tabs>
        <w:ind w:left="2160" w:hanging="360"/>
      </w:pPr>
      <w:rPr>
        <w:rFonts w:ascii="Wingdings 2" w:hAnsi="Wingdings 2" w:hint="default"/>
      </w:rPr>
    </w:lvl>
    <w:lvl w:ilvl="3" w:tplc="05E0DBD4" w:tentative="1">
      <w:start w:val="1"/>
      <w:numFmt w:val="bullet"/>
      <w:lvlText w:val=""/>
      <w:lvlJc w:val="left"/>
      <w:pPr>
        <w:tabs>
          <w:tab w:val="num" w:pos="2880"/>
        </w:tabs>
        <w:ind w:left="2880" w:hanging="360"/>
      </w:pPr>
      <w:rPr>
        <w:rFonts w:ascii="Wingdings 2" w:hAnsi="Wingdings 2" w:hint="default"/>
      </w:rPr>
    </w:lvl>
    <w:lvl w:ilvl="4" w:tplc="E31063F2" w:tentative="1">
      <w:start w:val="1"/>
      <w:numFmt w:val="bullet"/>
      <w:lvlText w:val=""/>
      <w:lvlJc w:val="left"/>
      <w:pPr>
        <w:tabs>
          <w:tab w:val="num" w:pos="3600"/>
        </w:tabs>
        <w:ind w:left="3600" w:hanging="360"/>
      </w:pPr>
      <w:rPr>
        <w:rFonts w:ascii="Wingdings 2" w:hAnsi="Wingdings 2" w:hint="default"/>
      </w:rPr>
    </w:lvl>
    <w:lvl w:ilvl="5" w:tplc="D4A0755A" w:tentative="1">
      <w:start w:val="1"/>
      <w:numFmt w:val="bullet"/>
      <w:lvlText w:val=""/>
      <w:lvlJc w:val="left"/>
      <w:pPr>
        <w:tabs>
          <w:tab w:val="num" w:pos="4320"/>
        </w:tabs>
        <w:ind w:left="4320" w:hanging="360"/>
      </w:pPr>
      <w:rPr>
        <w:rFonts w:ascii="Wingdings 2" w:hAnsi="Wingdings 2" w:hint="default"/>
      </w:rPr>
    </w:lvl>
    <w:lvl w:ilvl="6" w:tplc="6A12C08E" w:tentative="1">
      <w:start w:val="1"/>
      <w:numFmt w:val="bullet"/>
      <w:lvlText w:val=""/>
      <w:lvlJc w:val="left"/>
      <w:pPr>
        <w:tabs>
          <w:tab w:val="num" w:pos="5040"/>
        </w:tabs>
        <w:ind w:left="5040" w:hanging="360"/>
      </w:pPr>
      <w:rPr>
        <w:rFonts w:ascii="Wingdings 2" w:hAnsi="Wingdings 2" w:hint="default"/>
      </w:rPr>
    </w:lvl>
    <w:lvl w:ilvl="7" w:tplc="85DA5FDC" w:tentative="1">
      <w:start w:val="1"/>
      <w:numFmt w:val="bullet"/>
      <w:lvlText w:val=""/>
      <w:lvlJc w:val="left"/>
      <w:pPr>
        <w:tabs>
          <w:tab w:val="num" w:pos="5760"/>
        </w:tabs>
        <w:ind w:left="5760" w:hanging="360"/>
      </w:pPr>
      <w:rPr>
        <w:rFonts w:ascii="Wingdings 2" w:hAnsi="Wingdings 2" w:hint="default"/>
      </w:rPr>
    </w:lvl>
    <w:lvl w:ilvl="8" w:tplc="030A10DE"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4E7E0218"/>
    <w:multiLevelType w:val="multilevel"/>
    <w:tmpl w:val="1ED65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B36471"/>
    <w:multiLevelType w:val="multilevel"/>
    <w:tmpl w:val="05DE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0801BD"/>
    <w:multiLevelType w:val="multilevel"/>
    <w:tmpl w:val="BFB2BB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8B5FBC"/>
    <w:multiLevelType w:val="multilevel"/>
    <w:tmpl w:val="FFDA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9D0423"/>
    <w:multiLevelType w:val="hybridMultilevel"/>
    <w:tmpl w:val="D7A8E13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5AB51716"/>
    <w:multiLevelType w:val="multilevel"/>
    <w:tmpl w:val="D56E55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005D97"/>
    <w:multiLevelType w:val="multilevel"/>
    <w:tmpl w:val="690A19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847620"/>
    <w:multiLevelType w:val="multilevel"/>
    <w:tmpl w:val="0DFE3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647C69"/>
    <w:multiLevelType w:val="multilevel"/>
    <w:tmpl w:val="35485C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320204"/>
    <w:multiLevelType w:val="hybridMultilevel"/>
    <w:tmpl w:val="DFC42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3B1D20"/>
    <w:multiLevelType w:val="hybridMultilevel"/>
    <w:tmpl w:val="2C6E044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8" w15:restartNumberingAfterBreak="0">
    <w:nsid w:val="6C096AD2"/>
    <w:multiLevelType w:val="multilevel"/>
    <w:tmpl w:val="72BC0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F2563D"/>
    <w:multiLevelType w:val="hybridMultilevel"/>
    <w:tmpl w:val="3F7E1EB0"/>
    <w:lvl w:ilvl="0" w:tplc="B8122DF2">
      <w:start w:val="1"/>
      <w:numFmt w:val="bullet"/>
      <w:lvlText w:val="•"/>
      <w:lvlJc w:val="left"/>
      <w:pPr>
        <w:tabs>
          <w:tab w:val="num" w:pos="720"/>
        </w:tabs>
        <w:ind w:left="720" w:hanging="360"/>
      </w:pPr>
      <w:rPr>
        <w:rFonts w:ascii="Arial" w:hAnsi="Arial" w:hint="default"/>
      </w:rPr>
    </w:lvl>
    <w:lvl w:ilvl="1" w:tplc="14AEBC1E" w:tentative="1">
      <w:start w:val="1"/>
      <w:numFmt w:val="bullet"/>
      <w:lvlText w:val="•"/>
      <w:lvlJc w:val="left"/>
      <w:pPr>
        <w:tabs>
          <w:tab w:val="num" w:pos="1440"/>
        </w:tabs>
        <w:ind w:left="1440" w:hanging="360"/>
      </w:pPr>
      <w:rPr>
        <w:rFonts w:ascii="Arial" w:hAnsi="Arial" w:hint="default"/>
      </w:rPr>
    </w:lvl>
    <w:lvl w:ilvl="2" w:tplc="79622E76" w:tentative="1">
      <w:start w:val="1"/>
      <w:numFmt w:val="bullet"/>
      <w:lvlText w:val="•"/>
      <w:lvlJc w:val="left"/>
      <w:pPr>
        <w:tabs>
          <w:tab w:val="num" w:pos="2160"/>
        </w:tabs>
        <w:ind w:left="2160" w:hanging="360"/>
      </w:pPr>
      <w:rPr>
        <w:rFonts w:ascii="Arial" w:hAnsi="Arial" w:hint="default"/>
      </w:rPr>
    </w:lvl>
    <w:lvl w:ilvl="3" w:tplc="CA48D774" w:tentative="1">
      <w:start w:val="1"/>
      <w:numFmt w:val="bullet"/>
      <w:lvlText w:val="•"/>
      <w:lvlJc w:val="left"/>
      <w:pPr>
        <w:tabs>
          <w:tab w:val="num" w:pos="2880"/>
        </w:tabs>
        <w:ind w:left="2880" w:hanging="360"/>
      </w:pPr>
      <w:rPr>
        <w:rFonts w:ascii="Arial" w:hAnsi="Arial" w:hint="default"/>
      </w:rPr>
    </w:lvl>
    <w:lvl w:ilvl="4" w:tplc="F45AD2DE" w:tentative="1">
      <w:start w:val="1"/>
      <w:numFmt w:val="bullet"/>
      <w:lvlText w:val="•"/>
      <w:lvlJc w:val="left"/>
      <w:pPr>
        <w:tabs>
          <w:tab w:val="num" w:pos="3600"/>
        </w:tabs>
        <w:ind w:left="3600" w:hanging="360"/>
      </w:pPr>
      <w:rPr>
        <w:rFonts w:ascii="Arial" w:hAnsi="Arial" w:hint="default"/>
      </w:rPr>
    </w:lvl>
    <w:lvl w:ilvl="5" w:tplc="419202AA" w:tentative="1">
      <w:start w:val="1"/>
      <w:numFmt w:val="bullet"/>
      <w:lvlText w:val="•"/>
      <w:lvlJc w:val="left"/>
      <w:pPr>
        <w:tabs>
          <w:tab w:val="num" w:pos="4320"/>
        </w:tabs>
        <w:ind w:left="4320" w:hanging="360"/>
      </w:pPr>
      <w:rPr>
        <w:rFonts w:ascii="Arial" w:hAnsi="Arial" w:hint="default"/>
      </w:rPr>
    </w:lvl>
    <w:lvl w:ilvl="6" w:tplc="AC8AADA0" w:tentative="1">
      <w:start w:val="1"/>
      <w:numFmt w:val="bullet"/>
      <w:lvlText w:val="•"/>
      <w:lvlJc w:val="left"/>
      <w:pPr>
        <w:tabs>
          <w:tab w:val="num" w:pos="5040"/>
        </w:tabs>
        <w:ind w:left="5040" w:hanging="360"/>
      </w:pPr>
      <w:rPr>
        <w:rFonts w:ascii="Arial" w:hAnsi="Arial" w:hint="default"/>
      </w:rPr>
    </w:lvl>
    <w:lvl w:ilvl="7" w:tplc="7C705610" w:tentative="1">
      <w:start w:val="1"/>
      <w:numFmt w:val="bullet"/>
      <w:lvlText w:val="•"/>
      <w:lvlJc w:val="left"/>
      <w:pPr>
        <w:tabs>
          <w:tab w:val="num" w:pos="5760"/>
        </w:tabs>
        <w:ind w:left="5760" w:hanging="360"/>
      </w:pPr>
      <w:rPr>
        <w:rFonts w:ascii="Arial" w:hAnsi="Arial" w:hint="default"/>
      </w:rPr>
    </w:lvl>
    <w:lvl w:ilvl="8" w:tplc="3CFE6C1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1911B35"/>
    <w:multiLevelType w:val="hybridMultilevel"/>
    <w:tmpl w:val="0AB65266"/>
    <w:lvl w:ilvl="0" w:tplc="0425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077311"/>
    <w:multiLevelType w:val="multilevel"/>
    <w:tmpl w:val="5A80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64676E"/>
    <w:multiLevelType w:val="hybridMultilevel"/>
    <w:tmpl w:val="53FC534E"/>
    <w:lvl w:ilvl="0" w:tplc="04250001">
      <w:start w:val="1"/>
      <w:numFmt w:val="bullet"/>
      <w:lvlText w:val=""/>
      <w:lvlJc w:val="left"/>
      <w:pPr>
        <w:ind w:left="720" w:hanging="360"/>
      </w:pPr>
      <w:rPr>
        <w:rFonts w:ascii="Symbol" w:hAnsi="Symbol"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4"/>
  </w:num>
  <w:num w:numId="2">
    <w:abstractNumId w:val="31"/>
  </w:num>
  <w:num w:numId="3">
    <w:abstractNumId w:val="2"/>
  </w:num>
  <w:num w:numId="4">
    <w:abstractNumId w:val="5"/>
  </w:num>
  <w:num w:numId="5">
    <w:abstractNumId w:val="37"/>
  </w:num>
  <w:num w:numId="6">
    <w:abstractNumId w:val="12"/>
  </w:num>
  <w:num w:numId="7">
    <w:abstractNumId w:val="42"/>
  </w:num>
  <w:num w:numId="8">
    <w:abstractNumId w:val="0"/>
  </w:num>
  <w:num w:numId="9">
    <w:abstractNumId w:val="15"/>
  </w:num>
  <w:num w:numId="10">
    <w:abstractNumId w:val="39"/>
  </w:num>
  <w:num w:numId="11">
    <w:abstractNumId w:val="26"/>
  </w:num>
  <w:num w:numId="12">
    <w:abstractNumId w:val="34"/>
  </w:num>
  <w:num w:numId="13">
    <w:abstractNumId w:val="13"/>
  </w:num>
  <w:num w:numId="14">
    <w:abstractNumId w:val="1"/>
  </w:num>
  <w:num w:numId="15">
    <w:abstractNumId w:val="38"/>
  </w:num>
  <w:num w:numId="16">
    <w:abstractNumId w:val="35"/>
  </w:num>
  <w:num w:numId="17">
    <w:abstractNumId w:val="35"/>
    <w:lvlOverride w:ilvl="0">
      <w:lvl w:ilvl="0">
        <w:numFmt w:val="decimal"/>
        <w:lvlText w:val=""/>
        <w:lvlJc w:val="left"/>
      </w:lvl>
    </w:lvlOverride>
    <w:lvlOverride w:ilvl="1">
      <w:lvl w:ilvl="1">
        <w:numFmt w:val="decimal"/>
        <w:lvlText w:val="%2."/>
        <w:lvlJc w:val="left"/>
      </w:lvl>
    </w:lvlOverride>
  </w:num>
  <w:num w:numId="18">
    <w:abstractNumId w:val="35"/>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9">
    <w:abstractNumId w:val="30"/>
  </w:num>
  <w:num w:numId="20">
    <w:abstractNumId w:val="9"/>
  </w:num>
  <w:num w:numId="21">
    <w:abstractNumId w:val="3"/>
  </w:num>
  <w:num w:numId="22">
    <w:abstractNumId w:val="18"/>
  </w:num>
  <w:num w:numId="23">
    <w:abstractNumId w:val="27"/>
  </w:num>
  <w:num w:numId="24">
    <w:abstractNumId w:val="4"/>
  </w:num>
  <w:num w:numId="25">
    <w:abstractNumId w:val="11"/>
  </w:num>
  <w:num w:numId="26">
    <w:abstractNumId w:val="23"/>
  </w:num>
  <w:num w:numId="27">
    <w:abstractNumId w:val="21"/>
  </w:num>
  <w:num w:numId="28">
    <w:abstractNumId w:val="20"/>
  </w:num>
  <w:num w:numId="29">
    <w:abstractNumId w:val="22"/>
  </w:num>
  <w:num w:numId="30">
    <w:abstractNumId w:val="28"/>
  </w:num>
  <w:num w:numId="31">
    <w:abstractNumId w:val="19"/>
  </w:num>
  <w:num w:numId="32">
    <w:abstractNumId w:val="24"/>
  </w:num>
  <w:num w:numId="33">
    <w:abstractNumId w:val="33"/>
  </w:num>
  <w:num w:numId="34">
    <w:abstractNumId w:val="16"/>
  </w:num>
  <w:num w:numId="35">
    <w:abstractNumId w:val="41"/>
  </w:num>
  <w:num w:numId="36">
    <w:abstractNumId w:val="6"/>
  </w:num>
  <w:num w:numId="37">
    <w:abstractNumId w:val="7"/>
  </w:num>
  <w:num w:numId="38">
    <w:abstractNumId w:val="29"/>
  </w:num>
  <w:num w:numId="39">
    <w:abstractNumId w:val="32"/>
  </w:num>
  <w:num w:numId="40">
    <w:abstractNumId w:val="17"/>
  </w:num>
  <w:num w:numId="41">
    <w:abstractNumId w:val="8"/>
  </w:num>
  <w:num w:numId="42">
    <w:abstractNumId w:val="25"/>
  </w:num>
  <w:num w:numId="43">
    <w:abstractNumId w:val="36"/>
  </w:num>
  <w:num w:numId="44">
    <w:abstractNumId w:val="10"/>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hideSpellingError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FE5"/>
    <w:rsid w:val="00000EDF"/>
    <w:rsid w:val="00002E1F"/>
    <w:rsid w:val="000042CE"/>
    <w:rsid w:val="0003526F"/>
    <w:rsid w:val="00085111"/>
    <w:rsid w:val="00093BFF"/>
    <w:rsid w:val="000959FA"/>
    <w:rsid w:val="00096F24"/>
    <w:rsid w:val="000A4990"/>
    <w:rsid w:val="000B71FB"/>
    <w:rsid w:val="000D4B3A"/>
    <w:rsid w:val="000D7A97"/>
    <w:rsid w:val="000E5B4E"/>
    <w:rsid w:val="000F5B95"/>
    <w:rsid w:val="001030B9"/>
    <w:rsid w:val="001118E5"/>
    <w:rsid w:val="00112A2D"/>
    <w:rsid w:val="001174F9"/>
    <w:rsid w:val="0017182C"/>
    <w:rsid w:val="00172893"/>
    <w:rsid w:val="001A2753"/>
    <w:rsid w:val="001B0F26"/>
    <w:rsid w:val="001D3D35"/>
    <w:rsid w:val="001E03F4"/>
    <w:rsid w:val="001E42B3"/>
    <w:rsid w:val="001E732E"/>
    <w:rsid w:val="001F4C45"/>
    <w:rsid w:val="00214734"/>
    <w:rsid w:val="002270A1"/>
    <w:rsid w:val="0022715A"/>
    <w:rsid w:val="0023699D"/>
    <w:rsid w:val="00246DD3"/>
    <w:rsid w:val="00270F26"/>
    <w:rsid w:val="00287B64"/>
    <w:rsid w:val="00287EC1"/>
    <w:rsid w:val="002A28E1"/>
    <w:rsid w:val="002E4642"/>
    <w:rsid w:val="00300B46"/>
    <w:rsid w:val="00300E47"/>
    <w:rsid w:val="00320494"/>
    <w:rsid w:val="0033464A"/>
    <w:rsid w:val="003678DA"/>
    <w:rsid w:val="00370160"/>
    <w:rsid w:val="00383EBE"/>
    <w:rsid w:val="003970CC"/>
    <w:rsid w:val="003E6775"/>
    <w:rsid w:val="00412761"/>
    <w:rsid w:val="00414DAF"/>
    <w:rsid w:val="00483093"/>
    <w:rsid w:val="004A407B"/>
    <w:rsid w:val="004A718C"/>
    <w:rsid w:val="004B06B8"/>
    <w:rsid w:val="004C58C4"/>
    <w:rsid w:val="004E0377"/>
    <w:rsid w:val="00511CCF"/>
    <w:rsid w:val="0051313E"/>
    <w:rsid w:val="0051739E"/>
    <w:rsid w:val="00521D7B"/>
    <w:rsid w:val="00527121"/>
    <w:rsid w:val="00541288"/>
    <w:rsid w:val="005547C4"/>
    <w:rsid w:val="00555034"/>
    <w:rsid w:val="0057237A"/>
    <w:rsid w:val="005A0EB0"/>
    <w:rsid w:val="005A17E7"/>
    <w:rsid w:val="005B24B1"/>
    <w:rsid w:val="005B37F4"/>
    <w:rsid w:val="005C1E68"/>
    <w:rsid w:val="005C65AA"/>
    <w:rsid w:val="005E4EE0"/>
    <w:rsid w:val="005F3197"/>
    <w:rsid w:val="00601C1F"/>
    <w:rsid w:val="0060295A"/>
    <w:rsid w:val="00620D1C"/>
    <w:rsid w:val="00621117"/>
    <w:rsid w:val="00646843"/>
    <w:rsid w:val="00652603"/>
    <w:rsid w:val="00664A13"/>
    <w:rsid w:val="00675FA7"/>
    <w:rsid w:val="006A00F5"/>
    <w:rsid w:val="006B33CF"/>
    <w:rsid w:val="006D1081"/>
    <w:rsid w:val="006D1E27"/>
    <w:rsid w:val="006D310D"/>
    <w:rsid w:val="006E00F6"/>
    <w:rsid w:val="007205E5"/>
    <w:rsid w:val="0073630A"/>
    <w:rsid w:val="007368C8"/>
    <w:rsid w:val="00757258"/>
    <w:rsid w:val="00766B6E"/>
    <w:rsid w:val="007840D5"/>
    <w:rsid w:val="00794170"/>
    <w:rsid w:val="007B7153"/>
    <w:rsid w:val="007C0DB3"/>
    <w:rsid w:val="0080045E"/>
    <w:rsid w:val="00800AC9"/>
    <w:rsid w:val="008022E4"/>
    <w:rsid w:val="00810FDA"/>
    <w:rsid w:val="008224FD"/>
    <w:rsid w:val="00824A13"/>
    <w:rsid w:val="00826829"/>
    <w:rsid w:val="008274DC"/>
    <w:rsid w:val="00845679"/>
    <w:rsid w:val="008461CB"/>
    <w:rsid w:val="00862A63"/>
    <w:rsid w:val="0086468E"/>
    <w:rsid w:val="008676F2"/>
    <w:rsid w:val="0088095E"/>
    <w:rsid w:val="008838F1"/>
    <w:rsid w:val="008B4BC5"/>
    <w:rsid w:val="008C3C07"/>
    <w:rsid w:val="008D2522"/>
    <w:rsid w:val="008D2E27"/>
    <w:rsid w:val="008E3304"/>
    <w:rsid w:val="008F5D64"/>
    <w:rsid w:val="008F6440"/>
    <w:rsid w:val="009226B1"/>
    <w:rsid w:val="00970033"/>
    <w:rsid w:val="00980B91"/>
    <w:rsid w:val="00981B58"/>
    <w:rsid w:val="009A1D7B"/>
    <w:rsid w:val="009B4C1D"/>
    <w:rsid w:val="009D55C2"/>
    <w:rsid w:val="009F237C"/>
    <w:rsid w:val="00A070E3"/>
    <w:rsid w:val="00A1189B"/>
    <w:rsid w:val="00A344C8"/>
    <w:rsid w:val="00A532A5"/>
    <w:rsid w:val="00A66BB6"/>
    <w:rsid w:val="00A918BE"/>
    <w:rsid w:val="00AD5928"/>
    <w:rsid w:val="00AE31E6"/>
    <w:rsid w:val="00AF1230"/>
    <w:rsid w:val="00B02B7D"/>
    <w:rsid w:val="00B060D9"/>
    <w:rsid w:val="00B26BA1"/>
    <w:rsid w:val="00B44883"/>
    <w:rsid w:val="00B61771"/>
    <w:rsid w:val="00B86797"/>
    <w:rsid w:val="00BC11D2"/>
    <w:rsid w:val="00BC5543"/>
    <w:rsid w:val="00BD1313"/>
    <w:rsid w:val="00BF1580"/>
    <w:rsid w:val="00BF3AD4"/>
    <w:rsid w:val="00C61CED"/>
    <w:rsid w:val="00C61F38"/>
    <w:rsid w:val="00C7680A"/>
    <w:rsid w:val="00C83DBE"/>
    <w:rsid w:val="00CC7FF0"/>
    <w:rsid w:val="00CE0374"/>
    <w:rsid w:val="00CE1150"/>
    <w:rsid w:val="00D250DA"/>
    <w:rsid w:val="00D44917"/>
    <w:rsid w:val="00D45434"/>
    <w:rsid w:val="00D83EFD"/>
    <w:rsid w:val="00D97DD5"/>
    <w:rsid w:val="00DA7591"/>
    <w:rsid w:val="00DB5455"/>
    <w:rsid w:val="00DD1B1E"/>
    <w:rsid w:val="00DD2660"/>
    <w:rsid w:val="00DE0585"/>
    <w:rsid w:val="00DE1DE5"/>
    <w:rsid w:val="00DF0795"/>
    <w:rsid w:val="00DF4217"/>
    <w:rsid w:val="00E157F2"/>
    <w:rsid w:val="00E37D42"/>
    <w:rsid w:val="00E4249C"/>
    <w:rsid w:val="00E46FE5"/>
    <w:rsid w:val="00E53E95"/>
    <w:rsid w:val="00E64A63"/>
    <w:rsid w:val="00E6628E"/>
    <w:rsid w:val="00E70A69"/>
    <w:rsid w:val="00E75695"/>
    <w:rsid w:val="00E8017B"/>
    <w:rsid w:val="00E8194B"/>
    <w:rsid w:val="00E84A31"/>
    <w:rsid w:val="00E85675"/>
    <w:rsid w:val="00E9100E"/>
    <w:rsid w:val="00E93DE9"/>
    <w:rsid w:val="00EA1122"/>
    <w:rsid w:val="00EA42A3"/>
    <w:rsid w:val="00EB2E5A"/>
    <w:rsid w:val="00ED564A"/>
    <w:rsid w:val="00ED7020"/>
    <w:rsid w:val="00EF4463"/>
    <w:rsid w:val="00EF6D1E"/>
    <w:rsid w:val="00F026BC"/>
    <w:rsid w:val="00F43530"/>
    <w:rsid w:val="00F577D7"/>
    <w:rsid w:val="00F601C8"/>
    <w:rsid w:val="00FA088F"/>
    <w:rsid w:val="00FB3D94"/>
    <w:rsid w:val="00FC4235"/>
    <w:rsid w:val="00FD214F"/>
    <w:rsid w:val="00FD5E12"/>
    <w:rsid w:val="00FF56AA"/>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71854"/>
  <w15:docId w15:val="{D01BE836-3E91-CF49-A34C-D2125658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FE5"/>
    <w:pPr>
      <w:spacing w:after="200" w:line="276" w:lineRule="auto"/>
    </w:pPr>
    <w:rPr>
      <w:rFonts w:eastAsiaTheme="minorHAnsi"/>
      <w:sz w:val="22"/>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64A"/>
    <w:pPr>
      <w:ind w:left="720"/>
      <w:contextualSpacing/>
    </w:pPr>
  </w:style>
  <w:style w:type="paragraph" w:styleId="NormalWeb">
    <w:name w:val="Normal (Web)"/>
    <w:basedOn w:val="Normal"/>
    <w:uiPriority w:val="99"/>
    <w:unhideWhenUsed/>
    <w:rsid w:val="00002E1F"/>
    <w:pPr>
      <w:spacing w:before="100" w:beforeAutospacing="1" w:after="100" w:afterAutospacing="1" w:line="240" w:lineRule="auto"/>
    </w:pPr>
    <w:rPr>
      <w:rFonts w:ascii="Times" w:eastAsiaTheme="minorEastAsia" w:hAnsi="Times" w:cs="Times New Roman"/>
      <w:sz w:val="20"/>
      <w:szCs w:val="20"/>
      <w:lang w:val="en-US"/>
    </w:rPr>
  </w:style>
  <w:style w:type="character" w:styleId="Hyperlink">
    <w:name w:val="Hyperlink"/>
    <w:basedOn w:val="DefaultParagraphFont"/>
    <w:uiPriority w:val="99"/>
    <w:unhideWhenUsed/>
    <w:rsid w:val="008224FD"/>
    <w:rPr>
      <w:color w:val="0000FF" w:themeColor="hyperlink"/>
      <w:u w:val="single"/>
    </w:rPr>
  </w:style>
  <w:style w:type="character" w:styleId="UnresolvedMention">
    <w:name w:val="Unresolved Mention"/>
    <w:basedOn w:val="DefaultParagraphFont"/>
    <w:uiPriority w:val="99"/>
    <w:semiHidden/>
    <w:unhideWhenUsed/>
    <w:rsid w:val="00822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22891">
      <w:bodyDiv w:val="1"/>
      <w:marLeft w:val="0"/>
      <w:marRight w:val="0"/>
      <w:marTop w:val="0"/>
      <w:marBottom w:val="0"/>
      <w:divBdr>
        <w:top w:val="none" w:sz="0" w:space="0" w:color="auto"/>
        <w:left w:val="none" w:sz="0" w:space="0" w:color="auto"/>
        <w:bottom w:val="none" w:sz="0" w:space="0" w:color="auto"/>
        <w:right w:val="none" w:sz="0" w:space="0" w:color="auto"/>
      </w:divBdr>
      <w:divsChild>
        <w:div w:id="1424182441">
          <w:marLeft w:val="0"/>
          <w:marRight w:val="0"/>
          <w:marTop w:val="0"/>
          <w:marBottom w:val="0"/>
          <w:divBdr>
            <w:top w:val="none" w:sz="0" w:space="0" w:color="auto"/>
            <w:left w:val="none" w:sz="0" w:space="0" w:color="auto"/>
            <w:bottom w:val="none" w:sz="0" w:space="0" w:color="auto"/>
            <w:right w:val="none" w:sz="0" w:space="0" w:color="auto"/>
          </w:divBdr>
          <w:divsChild>
            <w:div w:id="236791743">
              <w:marLeft w:val="0"/>
              <w:marRight w:val="0"/>
              <w:marTop w:val="0"/>
              <w:marBottom w:val="0"/>
              <w:divBdr>
                <w:top w:val="none" w:sz="0" w:space="0" w:color="auto"/>
                <w:left w:val="none" w:sz="0" w:space="0" w:color="auto"/>
                <w:bottom w:val="none" w:sz="0" w:space="0" w:color="auto"/>
                <w:right w:val="none" w:sz="0" w:space="0" w:color="auto"/>
              </w:divBdr>
              <w:divsChild>
                <w:div w:id="4532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90843">
      <w:bodyDiv w:val="1"/>
      <w:marLeft w:val="0"/>
      <w:marRight w:val="0"/>
      <w:marTop w:val="0"/>
      <w:marBottom w:val="0"/>
      <w:divBdr>
        <w:top w:val="none" w:sz="0" w:space="0" w:color="auto"/>
        <w:left w:val="none" w:sz="0" w:space="0" w:color="auto"/>
        <w:bottom w:val="none" w:sz="0" w:space="0" w:color="auto"/>
        <w:right w:val="none" w:sz="0" w:space="0" w:color="auto"/>
      </w:divBdr>
      <w:divsChild>
        <w:div w:id="345330831">
          <w:marLeft w:val="0"/>
          <w:marRight w:val="0"/>
          <w:marTop w:val="0"/>
          <w:marBottom w:val="0"/>
          <w:divBdr>
            <w:top w:val="none" w:sz="0" w:space="0" w:color="auto"/>
            <w:left w:val="none" w:sz="0" w:space="0" w:color="auto"/>
            <w:bottom w:val="none" w:sz="0" w:space="0" w:color="auto"/>
            <w:right w:val="none" w:sz="0" w:space="0" w:color="auto"/>
          </w:divBdr>
          <w:divsChild>
            <w:div w:id="2142651110">
              <w:marLeft w:val="0"/>
              <w:marRight w:val="0"/>
              <w:marTop w:val="0"/>
              <w:marBottom w:val="0"/>
              <w:divBdr>
                <w:top w:val="none" w:sz="0" w:space="0" w:color="auto"/>
                <w:left w:val="none" w:sz="0" w:space="0" w:color="auto"/>
                <w:bottom w:val="none" w:sz="0" w:space="0" w:color="auto"/>
                <w:right w:val="none" w:sz="0" w:space="0" w:color="auto"/>
              </w:divBdr>
              <w:divsChild>
                <w:div w:id="16722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604251">
      <w:bodyDiv w:val="1"/>
      <w:marLeft w:val="0"/>
      <w:marRight w:val="0"/>
      <w:marTop w:val="0"/>
      <w:marBottom w:val="0"/>
      <w:divBdr>
        <w:top w:val="none" w:sz="0" w:space="0" w:color="auto"/>
        <w:left w:val="none" w:sz="0" w:space="0" w:color="auto"/>
        <w:bottom w:val="none" w:sz="0" w:space="0" w:color="auto"/>
        <w:right w:val="none" w:sz="0" w:space="0" w:color="auto"/>
      </w:divBdr>
      <w:divsChild>
        <w:div w:id="1793279021">
          <w:marLeft w:val="0"/>
          <w:marRight w:val="0"/>
          <w:marTop w:val="0"/>
          <w:marBottom w:val="0"/>
          <w:divBdr>
            <w:top w:val="none" w:sz="0" w:space="0" w:color="auto"/>
            <w:left w:val="none" w:sz="0" w:space="0" w:color="auto"/>
            <w:bottom w:val="none" w:sz="0" w:space="0" w:color="auto"/>
            <w:right w:val="none" w:sz="0" w:space="0" w:color="auto"/>
          </w:divBdr>
          <w:divsChild>
            <w:div w:id="1365867271">
              <w:marLeft w:val="0"/>
              <w:marRight w:val="0"/>
              <w:marTop w:val="0"/>
              <w:marBottom w:val="0"/>
              <w:divBdr>
                <w:top w:val="none" w:sz="0" w:space="0" w:color="auto"/>
                <w:left w:val="none" w:sz="0" w:space="0" w:color="auto"/>
                <w:bottom w:val="none" w:sz="0" w:space="0" w:color="auto"/>
                <w:right w:val="none" w:sz="0" w:space="0" w:color="auto"/>
              </w:divBdr>
              <w:divsChild>
                <w:div w:id="2223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28">
      <w:bodyDiv w:val="1"/>
      <w:marLeft w:val="0"/>
      <w:marRight w:val="0"/>
      <w:marTop w:val="0"/>
      <w:marBottom w:val="0"/>
      <w:divBdr>
        <w:top w:val="none" w:sz="0" w:space="0" w:color="auto"/>
        <w:left w:val="none" w:sz="0" w:space="0" w:color="auto"/>
        <w:bottom w:val="none" w:sz="0" w:space="0" w:color="auto"/>
        <w:right w:val="none" w:sz="0" w:space="0" w:color="auto"/>
      </w:divBdr>
      <w:divsChild>
        <w:div w:id="522591888">
          <w:marLeft w:val="0"/>
          <w:marRight w:val="0"/>
          <w:marTop w:val="0"/>
          <w:marBottom w:val="0"/>
          <w:divBdr>
            <w:top w:val="none" w:sz="0" w:space="0" w:color="auto"/>
            <w:left w:val="none" w:sz="0" w:space="0" w:color="auto"/>
            <w:bottom w:val="none" w:sz="0" w:space="0" w:color="auto"/>
            <w:right w:val="none" w:sz="0" w:space="0" w:color="auto"/>
          </w:divBdr>
          <w:divsChild>
            <w:div w:id="1365592447">
              <w:marLeft w:val="0"/>
              <w:marRight w:val="0"/>
              <w:marTop w:val="0"/>
              <w:marBottom w:val="0"/>
              <w:divBdr>
                <w:top w:val="none" w:sz="0" w:space="0" w:color="auto"/>
                <w:left w:val="none" w:sz="0" w:space="0" w:color="auto"/>
                <w:bottom w:val="none" w:sz="0" w:space="0" w:color="auto"/>
                <w:right w:val="none" w:sz="0" w:space="0" w:color="auto"/>
              </w:divBdr>
              <w:divsChild>
                <w:div w:id="18307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11483">
      <w:bodyDiv w:val="1"/>
      <w:marLeft w:val="0"/>
      <w:marRight w:val="0"/>
      <w:marTop w:val="0"/>
      <w:marBottom w:val="0"/>
      <w:divBdr>
        <w:top w:val="none" w:sz="0" w:space="0" w:color="auto"/>
        <w:left w:val="none" w:sz="0" w:space="0" w:color="auto"/>
        <w:bottom w:val="none" w:sz="0" w:space="0" w:color="auto"/>
        <w:right w:val="none" w:sz="0" w:space="0" w:color="auto"/>
      </w:divBdr>
      <w:divsChild>
        <w:div w:id="1527021497">
          <w:marLeft w:val="0"/>
          <w:marRight w:val="0"/>
          <w:marTop w:val="0"/>
          <w:marBottom w:val="0"/>
          <w:divBdr>
            <w:top w:val="none" w:sz="0" w:space="0" w:color="auto"/>
            <w:left w:val="none" w:sz="0" w:space="0" w:color="auto"/>
            <w:bottom w:val="none" w:sz="0" w:space="0" w:color="auto"/>
            <w:right w:val="none" w:sz="0" w:space="0" w:color="auto"/>
          </w:divBdr>
          <w:divsChild>
            <w:div w:id="1627392236">
              <w:marLeft w:val="0"/>
              <w:marRight w:val="0"/>
              <w:marTop w:val="0"/>
              <w:marBottom w:val="0"/>
              <w:divBdr>
                <w:top w:val="none" w:sz="0" w:space="0" w:color="auto"/>
                <w:left w:val="none" w:sz="0" w:space="0" w:color="auto"/>
                <w:bottom w:val="none" w:sz="0" w:space="0" w:color="auto"/>
                <w:right w:val="none" w:sz="0" w:space="0" w:color="auto"/>
              </w:divBdr>
              <w:divsChild>
                <w:div w:id="1824659143">
                  <w:marLeft w:val="0"/>
                  <w:marRight w:val="0"/>
                  <w:marTop w:val="0"/>
                  <w:marBottom w:val="0"/>
                  <w:divBdr>
                    <w:top w:val="none" w:sz="0" w:space="0" w:color="auto"/>
                    <w:left w:val="none" w:sz="0" w:space="0" w:color="auto"/>
                    <w:bottom w:val="none" w:sz="0" w:space="0" w:color="auto"/>
                    <w:right w:val="none" w:sz="0" w:space="0" w:color="auto"/>
                  </w:divBdr>
                  <w:divsChild>
                    <w:div w:id="10006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753108">
      <w:bodyDiv w:val="1"/>
      <w:marLeft w:val="0"/>
      <w:marRight w:val="0"/>
      <w:marTop w:val="0"/>
      <w:marBottom w:val="0"/>
      <w:divBdr>
        <w:top w:val="none" w:sz="0" w:space="0" w:color="auto"/>
        <w:left w:val="none" w:sz="0" w:space="0" w:color="auto"/>
        <w:bottom w:val="none" w:sz="0" w:space="0" w:color="auto"/>
        <w:right w:val="none" w:sz="0" w:space="0" w:color="auto"/>
      </w:divBdr>
      <w:divsChild>
        <w:div w:id="402484232">
          <w:marLeft w:val="0"/>
          <w:marRight w:val="0"/>
          <w:marTop w:val="0"/>
          <w:marBottom w:val="0"/>
          <w:divBdr>
            <w:top w:val="none" w:sz="0" w:space="0" w:color="auto"/>
            <w:left w:val="none" w:sz="0" w:space="0" w:color="auto"/>
            <w:bottom w:val="none" w:sz="0" w:space="0" w:color="auto"/>
            <w:right w:val="none" w:sz="0" w:space="0" w:color="auto"/>
          </w:divBdr>
          <w:divsChild>
            <w:div w:id="69624900">
              <w:marLeft w:val="0"/>
              <w:marRight w:val="0"/>
              <w:marTop w:val="0"/>
              <w:marBottom w:val="0"/>
              <w:divBdr>
                <w:top w:val="none" w:sz="0" w:space="0" w:color="auto"/>
                <w:left w:val="none" w:sz="0" w:space="0" w:color="auto"/>
                <w:bottom w:val="none" w:sz="0" w:space="0" w:color="auto"/>
                <w:right w:val="none" w:sz="0" w:space="0" w:color="auto"/>
              </w:divBdr>
              <w:divsChild>
                <w:div w:id="8600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559751">
      <w:bodyDiv w:val="1"/>
      <w:marLeft w:val="0"/>
      <w:marRight w:val="0"/>
      <w:marTop w:val="0"/>
      <w:marBottom w:val="0"/>
      <w:divBdr>
        <w:top w:val="none" w:sz="0" w:space="0" w:color="auto"/>
        <w:left w:val="none" w:sz="0" w:space="0" w:color="auto"/>
        <w:bottom w:val="none" w:sz="0" w:space="0" w:color="auto"/>
        <w:right w:val="none" w:sz="0" w:space="0" w:color="auto"/>
      </w:divBdr>
      <w:divsChild>
        <w:div w:id="2042894534">
          <w:marLeft w:val="0"/>
          <w:marRight w:val="0"/>
          <w:marTop w:val="0"/>
          <w:marBottom w:val="0"/>
          <w:divBdr>
            <w:top w:val="none" w:sz="0" w:space="0" w:color="auto"/>
            <w:left w:val="none" w:sz="0" w:space="0" w:color="auto"/>
            <w:bottom w:val="none" w:sz="0" w:space="0" w:color="auto"/>
            <w:right w:val="none" w:sz="0" w:space="0" w:color="auto"/>
          </w:divBdr>
          <w:divsChild>
            <w:div w:id="1216087901">
              <w:marLeft w:val="0"/>
              <w:marRight w:val="0"/>
              <w:marTop w:val="0"/>
              <w:marBottom w:val="0"/>
              <w:divBdr>
                <w:top w:val="none" w:sz="0" w:space="0" w:color="auto"/>
                <w:left w:val="none" w:sz="0" w:space="0" w:color="auto"/>
                <w:bottom w:val="none" w:sz="0" w:space="0" w:color="auto"/>
                <w:right w:val="none" w:sz="0" w:space="0" w:color="auto"/>
              </w:divBdr>
              <w:divsChild>
                <w:div w:id="56318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1418">
          <w:marLeft w:val="0"/>
          <w:marRight w:val="0"/>
          <w:marTop w:val="0"/>
          <w:marBottom w:val="0"/>
          <w:divBdr>
            <w:top w:val="none" w:sz="0" w:space="0" w:color="auto"/>
            <w:left w:val="none" w:sz="0" w:space="0" w:color="auto"/>
            <w:bottom w:val="none" w:sz="0" w:space="0" w:color="auto"/>
            <w:right w:val="none" w:sz="0" w:space="0" w:color="auto"/>
          </w:divBdr>
          <w:divsChild>
            <w:div w:id="447623216">
              <w:marLeft w:val="0"/>
              <w:marRight w:val="0"/>
              <w:marTop w:val="0"/>
              <w:marBottom w:val="0"/>
              <w:divBdr>
                <w:top w:val="none" w:sz="0" w:space="0" w:color="auto"/>
                <w:left w:val="none" w:sz="0" w:space="0" w:color="auto"/>
                <w:bottom w:val="none" w:sz="0" w:space="0" w:color="auto"/>
                <w:right w:val="none" w:sz="0" w:space="0" w:color="auto"/>
              </w:divBdr>
              <w:divsChild>
                <w:div w:id="615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54688">
      <w:bodyDiv w:val="1"/>
      <w:marLeft w:val="0"/>
      <w:marRight w:val="0"/>
      <w:marTop w:val="0"/>
      <w:marBottom w:val="0"/>
      <w:divBdr>
        <w:top w:val="none" w:sz="0" w:space="0" w:color="auto"/>
        <w:left w:val="none" w:sz="0" w:space="0" w:color="auto"/>
        <w:bottom w:val="none" w:sz="0" w:space="0" w:color="auto"/>
        <w:right w:val="none" w:sz="0" w:space="0" w:color="auto"/>
      </w:divBdr>
      <w:divsChild>
        <w:div w:id="1436748057">
          <w:marLeft w:val="0"/>
          <w:marRight w:val="0"/>
          <w:marTop w:val="0"/>
          <w:marBottom w:val="0"/>
          <w:divBdr>
            <w:top w:val="none" w:sz="0" w:space="0" w:color="auto"/>
            <w:left w:val="none" w:sz="0" w:space="0" w:color="auto"/>
            <w:bottom w:val="none" w:sz="0" w:space="0" w:color="auto"/>
            <w:right w:val="none" w:sz="0" w:space="0" w:color="auto"/>
          </w:divBdr>
          <w:divsChild>
            <w:div w:id="1883399481">
              <w:marLeft w:val="0"/>
              <w:marRight w:val="0"/>
              <w:marTop w:val="0"/>
              <w:marBottom w:val="0"/>
              <w:divBdr>
                <w:top w:val="none" w:sz="0" w:space="0" w:color="auto"/>
                <w:left w:val="none" w:sz="0" w:space="0" w:color="auto"/>
                <w:bottom w:val="none" w:sz="0" w:space="0" w:color="auto"/>
                <w:right w:val="none" w:sz="0" w:space="0" w:color="auto"/>
              </w:divBdr>
              <w:divsChild>
                <w:div w:id="19624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2890">
      <w:bodyDiv w:val="1"/>
      <w:marLeft w:val="0"/>
      <w:marRight w:val="0"/>
      <w:marTop w:val="0"/>
      <w:marBottom w:val="0"/>
      <w:divBdr>
        <w:top w:val="none" w:sz="0" w:space="0" w:color="auto"/>
        <w:left w:val="none" w:sz="0" w:space="0" w:color="auto"/>
        <w:bottom w:val="none" w:sz="0" w:space="0" w:color="auto"/>
        <w:right w:val="none" w:sz="0" w:space="0" w:color="auto"/>
      </w:divBdr>
      <w:divsChild>
        <w:div w:id="1713263950">
          <w:marLeft w:val="0"/>
          <w:marRight w:val="0"/>
          <w:marTop w:val="0"/>
          <w:marBottom w:val="0"/>
          <w:divBdr>
            <w:top w:val="none" w:sz="0" w:space="0" w:color="auto"/>
            <w:left w:val="none" w:sz="0" w:space="0" w:color="auto"/>
            <w:bottom w:val="none" w:sz="0" w:space="0" w:color="auto"/>
            <w:right w:val="none" w:sz="0" w:space="0" w:color="auto"/>
          </w:divBdr>
          <w:divsChild>
            <w:div w:id="1647005364">
              <w:marLeft w:val="0"/>
              <w:marRight w:val="0"/>
              <w:marTop w:val="0"/>
              <w:marBottom w:val="0"/>
              <w:divBdr>
                <w:top w:val="none" w:sz="0" w:space="0" w:color="auto"/>
                <w:left w:val="none" w:sz="0" w:space="0" w:color="auto"/>
                <w:bottom w:val="none" w:sz="0" w:space="0" w:color="auto"/>
                <w:right w:val="none" w:sz="0" w:space="0" w:color="auto"/>
              </w:divBdr>
              <w:divsChild>
                <w:div w:id="4448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80708">
      <w:bodyDiv w:val="1"/>
      <w:marLeft w:val="0"/>
      <w:marRight w:val="0"/>
      <w:marTop w:val="0"/>
      <w:marBottom w:val="0"/>
      <w:divBdr>
        <w:top w:val="none" w:sz="0" w:space="0" w:color="auto"/>
        <w:left w:val="none" w:sz="0" w:space="0" w:color="auto"/>
        <w:bottom w:val="none" w:sz="0" w:space="0" w:color="auto"/>
        <w:right w:val="none" w:sz="0" w:space="0" w:color="auto"/>
      </w:divBdr>
      <w:divsChild>
        <w:div w:id="1863661002">
          <w:marLeft w:val="547"/>
          <w:marRight w:val="0"/>
          <w:marTop w:val="106"/>
          <w:marBottom w:val="0"/>
          <w:divBdr>
            <w:top w:val="none" w:sz="0" w:space="0" w:color="auto"/>
            <w:left w:val="none" w:sz="0" w:space="0" w:color="auto"/>
            <w:bottom w:val="none" w:sz="0" w:space="0" w:color="auto"/>
            <w:right w:val="none" w:sz="0" w:space="0" w:color="auto"/>
          </w:divBdr>
        </w:div>
      </w:divsChild>
    </w:div>
    <w:div w:id="713625823">
      <w:bodyDiv w:val="1"/>
      <w:marLeft w:val="0"/>
      <w:marRight w:val="0"/>
      <w:marTop w:val="0"/>
      <w:marBottom w:val="0"/>
      <w:divBdr>
        <w:top w:val="none" w:sz="0" w:space="0" w:color="auto"/>
        <w:left w:val="none" w:sz="0" w:space="0" w:color="auto"/>
        <w:bottom w:val="none" w:sz="0" w:space="0" w:color="auto"/>
        <w:right w:val="none" w:sz="0" w:space="0" w:color="auto"/>
      </w:divBdr>
      <w:divsChild>
        <w:div w:id="2113434543">
          <w:marLeft w:val="0"/>
          <w:marRight w:val="0"/>
          <w:marTop w:val="0"/>
          <w:marBottom w:val="0"/>
          <w:divBdr>
            <w:top w:val="none" w:sz="0" w:space="0" w:color="auto"/>
            <w:left w:val="none" w:sz="0" w:space="0" w:color="auto"/>
            <w:bottom w:val="none" w:sz="0" w:space="0" w:color="auto"/>
            <w:right w:val="none" w:sz="0" w:space="0" w:color="auto"/>
          </w:divBdr>
          <w:divsChild>
            <w:div w:id="1099719650">
              <w:marLeft w:val="0"/>
              <w:marRight w:val="0"/>
              <w:marTop w:val="0"/>
              <w:marBottom w:val="0"/>
              <w:divBdr>
                <w:top w:val="none" w:sz="0" w:space="0" w:color="auto"/>
                <w:left w:val="none" w:sz="0" w:space="0" w:color="auto"/>
                <w:bottom w:val="none" w:sz="0" w:space="0" w:color="auto"/>
                <w:right w:val="none" w:sz="0" w:space="0" w:color="auto"/>
              </w:divBdr>
              <w:divsChild>
                <w:div w:id="2083864592">
                  <w:marLeft w:val="0"/>
                  <w:marRight w:val="0"/>
                  <w:marTop w:val="0"/>
                  <w:marBottom w:val="0"/>
                  <w:divBdr>
                    <w:top w:val="none" w:sz="0" w:space="0" w:color="auto"/>
                    <w:left w:val="none" w:sz="0" w:space="0" w:color="auto"/>
                    <w:bottom w:val="none" w:sz="0" w:space="0" w:color="auto"/>
                    <w:right w:val="none" w:sz="0" w:space="0" w:color="auto"/>
                  </w:divBdr>
                  <w:divsChild>
                    <w:div w:id="15015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258977">
      <w:bodyDiv w:val="1"/>
      <w:marLeft w:val="0"/>
      <w:marRight w:val="0"/>
      <w:marTop w:val="0"/>
      <w:marBottom w:val="0"/>
      <w:divBdr>
        <w:top w:val="none" w:sz="0" w:space="0" w:color="auto"/>
        <w:left w:val="none" w:sz="0" w:space="0" w:color="auto"/>
        <w:bottom w:val="none" w:sz="0" w:space="0" w:color="auto"/>
        <w:right w:val="none" w:sz="0" w:space="0" w:color="auto"/>
      </w:divBdr>
      <w:divsChild>
        <w:div w:id="1932546455">
          <w:marLeft w:val="0"/>
          <w:marRight w:val="0"/>
          <w:marTop w:val="0"/>
          <w:marBottom w:val="0"/>
          <w:divBdr>
            <w:top w:val="none" w:sz="0" w:space="0" w:color="auto"/>
            <w:left w:val="none" w:sz="0" w:space="0" w:color="auto"/>
            <w:bottom w:val="none" w:sz="0" w:space="0" w:color="auto"/>
            <w:right w:val="none" w:sz="0" w:space="0" w:color="auto"/>
          </w:divBdr>
          <w:divsChild>
            <w:div w:id="44910243">
              <w:marLeft w:val="0"/>
              <w:marRight w:val="0"/>
              <w:marTop w:val="0"/>
              <w:marBottom w:val="0"/>
              <w:divBdr>
                <w:top w:val="none" w:sz="0" w:space="0" w:color="auto"/>
                <w:left w:val="none" w:sz="0" w:space="0" w:color="auto"/>
                <w:bottom w:val="none" w:sz="0" w:space="0" w:color="auto"/>
                <w:right w:val="none" w:sz="0" w:space="0" w:color="auto"/>
              </w:divBdr>
              <w:divsChild>
                <w:div w:id="65034016">
                  <w:marLeft w:val="0"/>
                  <w:marRight w:val="0"/>
                  <w:marTop w:val="0"/>
                  <w:marBottom w:val="0"/>
                  <w:divBdr>
                    <w:top w:val="none" w:sz="0" w:space="0" w:color="auto"/>
                    <w:left w:val="none" w:sz="0" w:space="0" w:color="auto"/>
                    <w:bottom w:val="none" w:sz="0" w:space="0" w:color="auto"/>
                    <w:right w:val="none" w:sz="0" w:space="0" w:color="auto"/>
                  </w:divBdr>
                  <w:divsChild>
                    <w:div w:id="16542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598158">
      <w:bodyDiv w:val="1"/>
      <w:marLeft w:val="0"/>
      <w:marRight w:val="0"/>
      <w:marTop w:val="0"/>
      <w:marBottom w:val="0"/>
      <w:divBdr>
        <w:top w:val="none" w:sz="0" w:space="0" w:color="auto"/>
        <w:left w:val="none" w:sz="0" w:space="0" w:color="auto"/>
        <w:bottom w:val="none" w:sz="0" w:space="0" w:color="auto"/>
        <w:right w:val="none" w:sz="0" w:space="0" w:color="auto"/>
      </w:divBdr>
      <w:divsChild>
        <w:div w:id="2041316230">
          <w:marLeft w:val="0"/>
          <w:marRight w:val="0"/>
          <w:marTop w:val="0"/>
          <w:marBottom w:val="0"/>
          <w:divBdr>
            <w:top w:val="none" w:sz="0" w:space="0" w:color="auto"/>
            <w:left w:val="none" w:sz="0" w:space="0" w:color="auto"/>
            <w:bottom w:val="none" w:sz="0" w:space="0" w:color="auto"/>
            <w:right w:val="none" w:sz="0" w:space="0" w:color="auto"/>
          </w:divBdr>
          <w:divsChild>
            <w:div w:id="1567254311">
              <w:marLeft w:val="0"/>
              <w:marRight w:val="0"/>
              <w:marTop w:val="0"/>
              <w:marBottom w:val="0"/>
              <w:divBdr>
                <w:top w:val="none" w:sz="0" w:space="0" w:color="auto"/>
                <w:left w:val="none" w:sz="0" w:space="0" w:color="auto"/>
                <w:bottom w:val="none" w:sz="0" w:space="0" w:color="auto"/>
                <w:right w:val="none" w:sz="0" w:space="0" w:color="auto"/>
              </w:divBdr>
              <w:divsChild>
                <w:div w:id="4707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49005">
      <w:bodyDiv w:val="1"/>
      <w:marLeft w:val="0"/>
      <w:marRight w:val="0"/>
      <w:marTop w:val="0"/>
      <w:marBottom w:val="0"/>
      <w:divBdr>
        <w:top w:val="none" w:sz="0" w:space="0" w:color="auto"/>
        <w:left w:val="none" w:sz="0" w:space="0" w:color="auto"/>
        <w:bottom w:val="none" w:sz="0" w:space="0" w:color="auto"/>
        <w:right w:val="none" w:sz="0" w:space="0" w:color="auto"/>
      </w:divBdr>
      <w:divsChild>
        <w:div w:id="1371295521">
          <w:marLeft w:val="0"/>
          <w:marRight w:val="0"/>
          <w:marTop w:val="0"/>
          <w:marBottom w:val="0"/>
          <w:divBdr>
            <w:top w:val="none" w:sz="0" w:space="0" w:color="auto"/>
            <w:left w:val="none" w:sz="0" w:space="0" w:color="auto"/>
            <w:bottom w:val="none" w:sz="0" w:space="0" w:color="auto"/>
            <w:right w:val="none" w:sz="0" w:space="0" w:color="auto"/>
          </w:divBdr>
          <w:divsChild>
            <w:div w:id="1030959346">
              <w:marLeft w:val="0"/>
              <w:marRight w:val="0"/>
              <w:marTop w:val="0"/>
              <w:marBottom w:val="0"/>
              <w:divBdr>
                <w:top w:val="none" w:sz="0" w:space="0" w:color="auto"/>
                <w:left w:val="none" w:sz="0" w:space="0" w:color="auto"/>
                <w:bottom w:val="none" w:sz="0" w:space="0" w:color="auto"/>
                <w:right w:val="none" w:sz="0" w:space="0" w:color="auto"/>
              </w:divBdr>
              <w:divsChild>
                <w:div w:id="1981425321">
                  <w:marLeft w:val="0"/>
                  <w:marRight w:val="0"/>
                  <w:marTop w:val="0"/>
                  <w:marBottom w:val="0"/>
                  <w:divBdr>
                    <w:top w:val="none" w:sz="0" w:space="0" w:color="auto"/>
                    <w:left w:val="none" w:sz="0" w:space="0" w:color="auto"/>
                    <w:bottom w:val="none" w:sz="0" w:space="0" w:color="auto"/>
                    <w:right w:val="none" w:sz="0" w:space="0" w:color="auto"/>
                  </w:divBdr>
                  <w:divsChild>
                    <w:div w:id="169345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133068">
      <w:bodyDiv w:val="1"/>
      <w:marLeft w:val="0"/>
      <w:marRight w:val="0"/>
      <w:marTop w:val="0"/>
      <w:marBottom w:val="0"/>
      <w:divBdr>
        <w:top w:val="none" w:sz="0" w:space="0" w:color="auto"/>
        <w:left w:val="none" w:sz="0" w:space="0" w:color="auto"/>
        <w:bottom w:val="none" w:sz="0" w:space="0" w:color="auto"/>
        <w:right w:val="none" w:sz="0" w:space="0" w:color="auto"/>
      </w:divBdr>
      <w:divsChild>
        <w:div w:id="692152375">
          <w:marLeft w:val="0"/>
          <w:marRight w:val="0"/>
          <w:marTop w:val="0"/>
          <w:marBottom w:val="0"/>
          <w:divBdr>
            <w:top w:val="none" w:sz="0" w:space="0" w:color="auto"/>
            <w:left w:val="none" w:sz="0" w:space="0" w:color="auto"/>
            <w:bottom w:val="none" w:sz="0" w:space="0" w:color="auto"/>
            <w:right w:val="none" w:sz="0" w:space="0" w:color="auto"/>
          </w:divBdr>
          <w:divsChild>
            <w:div w:id="297883638">
              <w:marLeft w:val="0"/>
              <w:marRight w:val="0"/>
              <w:marTop w:val="0"/>
              <w:marBottom w:val="0"/>
              <w:divBdr>
                <w:top w:val="none" w:sz="0" w:space="0" w:color="auto"/>
                <w:left w:val="none" w:sz="0" w:space="0" w:color="auto"/>
                <w:bottom w:val="none" w:sz="0" w:space="0" w:color="auto"/>
                <w:right w:val="none" w:sz="0" w:space="0" w:color="auto"/>
              </w:divBdr>
              <w:divsChild>
                <w:div w:id="144306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164375">
      <w:bodyDiv w:val="1"/>
      <w:marLeft w:val="0"/>
      <w:marRight w:val="0"/>
      <w:marTop w:val="0"/>
      <w:marBottom w:val="0"/>
      <w:divBdr>
        <w:top w:val="none" w:sz="0" w:space="0" w:color="auto"/>
        <w:left w:val="none" w:sz="0" w:space="0" w:color="auto"/>
        <w:bottom w:val="none" w:sz="0" w:space="0" w:color="auto"/>
        <w:right w:val="none" w:sz="0" w:space="0" w:color="auto"/>
      </w:divBdr>
      <w:divsChild>
        <w:div w:id="1404572318">
          <w:marLeft w:val="0"/>
          <w:marRight w:val="0"/>
          <w:marTop w:val="0"/>
          <w:marBottom w:val="0"/>
          <w:divBdr>
            <w:top w:val="none" w:sz="0" w:space="0" w:color="auto"/>
            <w:left w:val="none" w:sz="0" w:space="0" w:color="auto"/>
            <w:bottom w:val="none" w:sz="0" w:space="0" w:color="auto"/>
            <w:right w:val="none" w:sz="0" w:space="0" w:color="auto"/>
          </w:divBdr>
          <w:divsChild>
            <w:div w:id="24642756">
              <w:marLeft w:val="0"/>
              <w:marRight w:val="0"/>
              <w:marTop w:val="0"/>
              <w:marBottom w:val="0"/>
              <w:divBdr>
                <w:top w:val="none" w:sz="0" w:space="0" w:color="auto"/>
                <w:left w:val="none" w:sz="0" w:space="0" w:color="auto"/>
                <w:bottom w:val="none" w:sz="0" w:space="0" w:color="auto"/>
                <w:right w:val="none" w:sz="0" w:space="0" w:color="auto"/>
              </w:divBdr>
              <w:divsChild>
                <w:div w:id="108619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51515">
      <w:bodyDiv w:val="1"/>
      <w:marLeft w:val="0"/>
      <w:marRight w:val="0"/>
      <w:marTop w:val="0"/>
      <w:marBottom w:val="0"/>
      <w:divBdr>
        <w:top w:val="none" w:sz="0" w:space="0" w:color="auto"/>
        <w:left w:val="none" w:sz="0" w:space="0" w:color="auto"/>
        <w:bottom w:val="none" w:sz="0" w:space="0" w:color="auto"/>
        <w:right w:val="none" w:sz="0" w:space="0" w:color="auto"/>
      </w:divBdr>
      <w:divsChild>
        <w:div w:id="904680916">
          <w:marLeft w:val="0"/>
          <w:marRight w:val="0"/>
          <w:marTop w:val="0"/>
          <w:marBottom w:val="0"/>
          <w:divBdr>
            <w:top w:val="none" w:sz="0" w:space="0" w:color="auto"/>
            <w:left w:val="none" w:sz="0" w:space="0" w:color="auto"/>
            <w:bottom w:val="none" w:sz="0" w:space="0" w:color="auto"/>
            <w:right w:val="none" w:sz="0" w:space="0" w:color="auto"/>
          </w:divBdr>
          <w:divsChild>
            <w:div w:id="1500580049">
              <w:marLeft w:val="0"/>
              <w:marRight w:val="0"/>
              <w:marTop w:val="0"/>
              <w:marBottom w:val="0"/>
              <w:divBdr>
                <w:top w:val="none" w:sz="0" w:space="0" w:color="auto"/>
                <w:left w:val="none" w:sz="0" w:space="0" w:color="auto"/>
                <w:bottom w:val="none" w:sz="0" w:space="0" w:color="auto"/>
                <w:right w:val="none" w:sz="0" w:space="0" w:color="auto"/>
              </w:divBdr>
              <w:divsChild>
                <w:div w:id="18152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4509">
      <w:bodyDiv w:val="1"/>
      <w:marLeft w:val="0"/>
      <w:marRight w:val="0"/>
      <w:marTop w:val="0"/>
      <w:marBottom w:val="0"/>
      <w:divBdr>
        <w:top w:val="none" w:sz="0" w:space="0" w:color="auto"/>
        <w:left w:val="none" w:sz="0" w:space="0" w:color="auto"/>
        <w:bottom w:val="none" w:sz="0" w:space="0" w:color="auto"/>
        <w:right w:val="none" w:sz="0" w:space="0" w:color="auto"/>
      </w:divBdr>
      <w:divsChild>
        <w:div w:id="598178616">
          <w:marLeft w:val="0"/>
          <w:marRight w:val="0"/>
          <w:marTop w:val="0"/>
          <w:marBottom w:val="0"/>
          <w:divBdr>
            <w:top w:val="none" w:sz="0" w:space="0" w:color="auto"/>
            <w:left w:val="none" w:sz="0" w:space="0" w:color="auto"/>
            <w:bottom w:val="none" w:sz="0" w:space="0" w:color="auto"/>
            <w:right w:val="none" w:sz="0" w:space="0" w:color="auto"/>
          </w:divBdr>
          <w:divsChild>
            <w:div w:id="974721373">
              <w:marLeft w:val="0"/>
              <w:marRight w:val="0"/>
              <w:marTop w:val="0"/>
              <w:marBottom w:val="0"/>
              <w:divBdr>
                <w:top w:val="none" w:sz="0" w:space="0" w:color="auto"/>
                <w:left w:val="none" w:sz="0" w:space="0" w:color="auto"/>
                <w:bottom w:val="none" w:sz="0" w:space="0" w:color="auto"/>
                <w:right w:val="none" w:sz="0" w:space="0" w:color="auto"/>
              </w:divBdr>
              <w:divsChild>
                <w:div w:id="5796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47531">
      <w:bodyDiv w:val="1"/>
      <w:marLeft w:val="0"/>
      <w:marRight w:val="0"/>
      <w:marTop w:val="0"/>
      <w:marBottom w:val="0"/>
      <w:divBdr>
        <w:top w:val="none" w:sz="0" w:space="0" w:color="auto"/>
        <w:left w:val="none" w:sz="0" w:space="0" w:color="auto"/>
        <w:bottom w:val="none" w:sz="0" w:space="0" w:color="auto"/>
        <w:right w:val="none" w:sz="0" w:space="0" w:color="auto"/>
      </w:divBdr>
      <w:divsChild>
        <w:div w:id="1622495342">
          <w:marLeft w:val="0"/>
          <w:marRight w:val="0"/>
          <w:marTop w:val="0"/>
          <w:marBottom w:val="0"/>
          <w:divBdr>
            <w:top w:val="none" w:sz="0" w:space="0" w:color="auto"/>
            <w:left w:val="none" w:sz="0" w:space="0" w:color="auto"/>
            <w:bottom w:val="none" w:sz="0" w:space="0" w:color="auto"/>
            <w:right w:val="none" w:sz="0" w:space="0" w:color="auto"/>
          </w:divBdr>
          <w:divsChild>
            <w:div w:id="629676330">
              <w:marLeft w:val="0"/>
              <w:marRight w:val="0"/>
              <w:marTop w:val="0"/>
              <w:marBottom w:val="0"/>
              <w:divBdr>
                <w:top w:val="none" w:sz="0" w:space="0" w:color="auto"/>
                <w:left w:val="none" w:sz="0" w:space="0" w:color="auto"/>
                <w:bottom w:val="none" w:sz="0" w:space="0" w:color="auto"/>
                <w:right w:val="none" w:sz="0" w:space="0" w:color="auto"/>
              </w:divBdr>
              <w:divsChild>
                <w:div w:id="57162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67341">
      <w:bodyDiv w:val="1"/>
      <w:marLeft w:val="0"/>
      <w:marRight w:val="0"/>
      <w:marTop w:val="0"/>
      <w:marBottom w:val="0"/>
      <w:divBdr>
        <w:top w:val="none" w:sz="0" w:space="0" w:color="auto"/>
        <w:left w:val="none" w:sz="0" w:space="0" w:color="auto"/>
        <w:bottom w:val="none" w:sz="0" w:space="0" w:color="auto"/>
        <w:right w:val="none" w:sz="0" w:space="0" w:color="auto"/>
      </w:divBdr>
      <w:divsChild>
        <w:div w:id="308367028">
          <w:marLeft w:val="0"/>
          <w:marRight w:val="0"/>
          <w:marTop w:val="0"/>
          <w:marBottom w:val="0"/>
          <w:divBdr>
            <w:top w:val="none" w:sz="0" w:space="0" w:color="auto"/>
            <w:left w:val="none" w:sz="0" w:space="0" w:color="auto"/>
            <w:bottom w:val="none" w:sz="0" w:space="0" w:color="auto"/>
            <w:right w:val="none" w:sz="0" w:space="0" w:color="auto"/>
          </w:divBdr>
          <w:divsChild>
            <w:div w:id="216170067">
              <w:marLeft w:val="0"/>
              <w:marRight w:val="0"/>
              <w:marTop w:val="0"/>
              <w:marBottom w:val="0"/>
              <w:divBdr>
                <w:top w:val="none" w:sz="0" w:space="0" w:color="auto"/>
                <w:left w:val="none" w:sz="0" w:space="0" w:color="auto"/>
                <w:bottom w:val="none" w:sz="0" w:space="0" w:color="auto"/>
                <w:right w:val="none" w:sz="0" w:space="0" w:color="auto"/>
              </w:divBdr>
              <w:divsChild>
                <w:div w:id="442001562">
                  <w:marLeft w:val="0"/>
                  <w:marRight w:val="0"/>
                  <w:marTop w:val="0"/>
                  <w:marBottom w:val="0"/>
                  <w:divBdr>
                    <w:top w:val="none" w:sz="0" w:space="0" w:color="auto"/>
                    <w:left w:val="none" w:sz="0" w:space="0" w:color="auto"/>
                    <w:bottom w:val="none" w:sz="0" w:space="0" w:color="auto"/>
                    <w:right w:val="none" w:sz="0" w:space="0" w:color="auto"/>
                  </w:divBdr>
                </w:div>
              </w:divsChild>
            </w:div>
            <w:div w:id="1600679390">
              <w:marLeft w:val="0"/>
              <w:marRight w:val="0"/>
              <w:marTop w:val="0"/>
              <w:marBottom w:val="0"/>
              <w:divBdr>
                <w:top w:val="none" w:sz="0" w:space="0" w:color="auto"/>
                <w:left w:val="none" w:sz="0" w:space="0" w:color="auto"/>
                <w:bottom w:val="none" w:sz="0" w:space="0" w:color="auto"/>
                <w:right w:val="none" w:sz="0" w:space="0" w:color="auto"/>
              </w:divBdr>
              <w:divsChild>
                <w:div w:id="16897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95808">
          <w:marLeft w:val="0"/>
          <w:marRight w:val="0"/>
          <w:marTop w:val="0"/>
          <w:marBottom w:val="0"/>
          <w:divBdr>
            <w:top w:val="none" w:sz="0" w:space="0" w:color="auto"/>
            <w:left w:val="none" w:sz="0" w:space="0" w:color="auto"/>
            <w:bottom w:val="none" w:sz="0" w:space="0" w:color="auto"/>
            <w:right w:val="none" w:sz="0" w:space="0" w:color="auto"/>
          </w:divBdr>
          <w:divsChild>
            <w:div w:id="1013646510">
              <w:marLeft w:val="0"/>
              <w:marRight w:val="0"/>
              <w:marTop w:val="0"/>
              <w:marBottom w:val="0"/>
              <w:divBdr>
                <w:top w:val="none" w:sz="0" w:space="0" w:color="auto"/>
                <w:left w:val="none" w:sz="0" w:space="0" w:color="auto"/>
                <w:bottom w:val="none" w:sz="0" w:space="0" w:color="auto"/>
                <w:right w:val="none" w:sz="0" w:space="0" w:color="auto"/>
              </w:divBdr>
              <w:divsChild>
                <w:div w:id="15286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4935">
      <w:bodyDiv w:val="1"/>
      <w:marLeft w:val="0"/>
      <w:marRight w:val="0"/>
      <w:marTop w:val="0"/>
      <w:marBottom w:val="0"/>
      <w:divBdr>
        <w:top w:val="none" w:sz="0" w:space="0" w:color="auto"/>
        <w:left w:val="none" w:sz="0" w:space="0" w:color="auto"/>
        <w:bottom w:val="none" w:sz="0" w:space="0" w:color="auto"/>
        <w:right w:val="none" w:sz="0" w:space="0" w:color="auto"/>
      </w:divBdr>
      <w:divsChild>
        <w:div w:id="379984993">
          <w:marLeft w:val="0"/>
          <w:marRight w:val="0"/>
          <w:marTop w:val="0"/>
          <w:marBottom w:val="0"/>
          <w:divBdr>
            <w:top w:val="none" w:sz="0" w:space="0" w:color="auto"/>
            <w:left w:val="none" w:sz="0" w:space="0" w:color="auto"/>
            <w:bottom w:val="none" w:sz="0" w:space="0" w:color="auto"/>
            <w:right w:val="none" w:sz="0" w:space="0" w:color="auto"/>
          </w:divBdr>
          <w:divsChild>
            <w:div w:id="969743856">
              <w:marLeft w:val="0"/>
              <w:marRight w:val="0"/>
              <w:marTop w:val="0"/>
              <w:marBottom w:val="0"/>
              <w:divBdr>
                <w:top w:val="none" w:sz="0" w:space="0" w:color="auto"/>
                <w:left w:val="none" w:sz="0" w:space="0" w:color="auto"/>
                <w:bottom w:val="none" w:sz="0" w:space="0" w:color="auto"/>
                <w:right w:val="none" w:sz="0" w:space="0" w:color="auto"/>
              </w:divBdr>
              <w:divsChild>
                <w:div w:id="5629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05083">
      <w:bodyDiv w:val="1"/>
      <w:marLeft w:val="0"/>
      <w:marRight w:val="0"/>
      <w:marTop w:val="0"/>
      <w:marBottom w:val="0"/>
      <w:divBdr>
        <w:top w:val="none" w:sz="0" w:space="0" w:color="auto"/>
        <w:left w:val="none" w:sz="0" w:space="0" w:color="auto"/>
        <w:bottom w:val="none" w:sz="0" w:space="0" w:color="auto"/>
        <w:right w:val="none" w:sz="0" w:space="0" w:color="auto"/>
      </w:divBdr>
      <w:divsChild>
        <w:div w:id="622804811">
          <w:marLeft w:val="0"/>
          <w:marRight w:val="0"/>
          <w:marTop w:val="0"/>
          <w:marBottom w:val="0"/>
          <w:divBdr>
            <w:top w:val="none" w:sz="0" w:space="0" w:color="auto"/>
            <w:left w:val="none" w:sz="0" w:space="0" w:color="auto"/>
            <w:bottom w:val="none" w:sz="0" w:space="0" w:color="auto"/>
            <w:right w:val="none" w:sz="0" w:space="0" w:color="auto"/>
          </w:divBdr>
          <w:divsChild>
            <w:div w:id="1746687403">
              <w:marLeft w:val="0"/>
              <w:marRight w:val="0"/>
              <w:marTop w:val="0"/>
              <w:marBottom w:val="0"/>
              <w:divBdr>
                <w:top w:val="none" w:sz="0" w:space="0" w:color="auto"/>
                <w:left w:val="none" w:sz="0" w:space="0" w:color="auto"/>
                <w:bottom w:val="none" w:sz="0" w:space="0" w:color="auto"/>
                <w:right w:val="none" w:sz="0" w:space="0" w:color="auto"/>
              </w:divBdr>
              <w:divsChild>
                <w:div w:id="15720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95811">
      <w:bodyDiv w:val="1"/>
      <w:marLeft w:val="0"/>
      <w:marRight w:val="0"/>
      <w:marTop w:val="0"/>
      <w:marBottom w:val="0"/>
      <w:divBdr>
        <w:top w:val="none" w:sz="0" w:space="0" w:color="auto"/>
        <w:left w:val="none" w:sz="0" w:space="0" w:color="auto"/>
        <w:bottom w:val="none" w:sz="0" w:space="0" w:color="auto"/>
        <w:right w:val="none" w:sz="0" w:space="0" w:color="auto"/>
      </w:divBdr>
      <w:divsChild>
        <w:div w:id="573122161">
          <w:marLeft w:val="0"/>
          <w:marRight w:val="0"/>
          <w:marTop w:val="0"/>
          <w:marBottom w:val="0"/>
          <w:divBdr>
            <w:top w:val="none" w:sz="0" w:space="0" w:color="auto"/>
            <w:left w:val="none" w:sz="0" w:space="0" w:color="auto"/>
            <w:bottom w:val="none" w:sz="0" w:space="0" w:color="auto"/>
            <w:right w:val="none" w:sz="0" w:space="0" w:color="auto"/>
          </w:divBdr>
          <w:divsChild>
            <w:div w:id="1140683798">
              <w:marLeft w:val="0"/>
              <w:marRight w:val="0"/>
              <w:marTop w:val="0"/>
              <w:marBottom w:val="0"/>
              <w:divBdr>
                <w:top w:val="none" w:sz="0" w:space="0" w:color="auto"/>
                <w:left w:val="none" w:sz="0" w:space="0" w:color="auto"/>
                <w:bottom w:val="none" w:sz="0" w:space="0" w:color="auto"/>
                <w:right w:val="none" w:sz="0" w:space="0" w:color="auto"/>
              </w:divBdr>
              <w:divsChild>
                <w:div w:id="156837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00433">
      <w:bodyDiv w:val="1"/>
      <w:marLeft w:val="0"/>
      <w:marRight w:val="0"/>
      <w:marTop w:val="0"/>
      <w:marBottom w:val="0"/>
      <w:divBdr>
        <w:top w:val="none" w:sz="0" w:space="0" w:color="auto"/>
        <w:left w:val="none" w:sz="0" w:space="0" w:color="auto"/>
        <w:bottom w:val="none" w:sz="0" w:space="0" w:color="auto"/>
        <w:right w:val="none" w:sz="0" w:space="0" w:color="auto"/>
      </w:divBdr>
      <w:divsChild>
        <w:div w:id="1995602401">
          <w:marLeft w:val="0"/>
          <w:marRight w:val="0"/>
          <w:marTop w:val="0"/>
          <w:marBottom w:val="0"/>
          <w:divBdr>
            <w:top w:val="none" w:sz="0" w:space="0" w:color="auto"/>
            <w:left w:val="none" w:sz="0" w:space="0" w:color="auto"/>
            <w:bottom w:val="none" w:sz="0" w:space="0" w:color="auto"/>
            <w:right w:val="none" w:sz="0" w:space="0" w:color="auto"/>
          </w:divBdr>
          <w:divsChild>
            <w:div w:id="884950417">
              <w:marLeft w:val="0"/>
              <w:marRight w:val="0"/>
              <w:marTop w:val="0"/>
              <w:marBottom w:val="0"/>
              <w:divBdr>
                <w:top w:val="none" w:sz="0" w:space="0" w:color="auto"/>
                <w:left w:val="none" w:sz="0" w:space="0" w:color="auto"/>
                <w:bottom w:val="none" w:sz="0" w:space="0" w:color="auto"/>
                <w:right w:val="none" w:sz="0" w:space="0" w:color="auto"/>
              </w:divBdr>
              <w:divsChild>
                <w:div w:id="90657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0718">
      <w:bodyDiv w:val="1"/>
      <w:marLeft w:val="0"/>
      <w:marRight w:val="0"/>
      <w:marTop w:val="0"/>
      <w:marBottom w:val="0"/>
      <w:divBdr>
        <w:top w:val="none" w:sz="0" w:space="0" w:color="auto"/>
        <w:left w:val="none" w:sz="0" w:space="0" w:color="auto"/>
        <w:bottom w:val="none" w:sz="0" w:space="0" w:color="auto"/>
        <w:right w:val="none" w:sz="0" w:space="0" w:color="auto"/>
      </w:divBdr>
      <w:divsChild>
        <w:div w:id="731973247">
          <w:marLeft w:val="0"/>
          <w:marRight w:val="0"/>
          <w:marTop w:val="0"/>
          <w:marBottom w:val="0"/>
          <w:divBdr>
            <w:top w:val="none" w:sz="0" w:space="0" w:color="auto"/>
            <w:left w:val="none" w:sz="0" w:space="0" w:color="auto"/>
            <w:bottom w:val="none" w:sz="0" w:space="0" w:color="auto"/>
            <w:right w:val="none" w:sz="0" w:space="0" w:color="auto"/>
          </w:divBdr>
          <w:divsChild>
            <w:div w:id="475295236">
              <w:marLeft w:val="0"/>
              <w:marRight w:val="0"/>
              <w:marTop w:val="0"/>
              <w:marBottom w:val="0"/>
              <w:divBdr>
                <w:top w:val="none" w:sz="0" w:space="0" w:color="auto"/>
                <w:left w:val="none" w:sz="0" w:space="0" w:color="auto"/>
                <w:bottom w:val="none" w:sz="0" w:space="0" w:color="auto"/>
                <w:right w:val="none" w:sz="0" w:space="0" w:color="auto"/>
              </w:divBdr>
              <w:divsChild>
                <w:div w:id="3163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14741">
      <w:bodyDiv w:val="1"/>
      <w:marLeft w:val="0"/>
      <w:marRight w:val="0"/>
      <w:marTop w:val="0"/>
      <w:marBottom w:val="0"/>
      <w:divBdr>
        <w:top w:val="none" w:sz="0" w:space="0" w:color="auto"/>
        <w:left w:val="none" w:sz="0" w:space="0" w:color="auto"/>
        <w:bottom w:val="none" w:sz="0" w:space="0" w:color="auto"/>
        <w:right w:val="none" w:sz="0" w:space="0" w:color="auto"/>
      </w:divBdr>
      <w:divsChild>
        <w:div w:id="161556615">
          <w:marLeft w:val="547"/>
          <w:marRight w:val="0"/>
          <w:marTop w:val="91"/>
          <w:marBottom w:val="0"/>
          <w:divBdr>
            <w:top w:val="none" w:sz="0" w:space="0" w:color="auto"/>
            <w:left w:val="none" w:sz="0" w:space="0" w:color="auto"/>
            <w:bottom w:val="none" w:sz="0" w:space="0" w:color="auto"/>
            <w:right w:val="none" w:sz="0" w:space="0" w:color="auto"/>
          </w:divBdr>
        </w:div>
        <w:div w:id="931816427">
          <w:marLeft w:val="547"/>
          <w:marRight w:val="0"/>
          <w:marTop w:val="91"/>
          <w:marBottom w:val="0"/>
          <w:divBdr>
            <w:top w:val="none" w:sz="0" w:space="0" w:color="auto"/>
            <w:left w:val="none" w:sz="0" w:space="0" w:color="auto"/>
            <w:bottom w:val="none" w:sz="0" w:space="0" w:color="auto"/>
            <w:right w:val="none" w:sz="0" w:space="0" w:color="auto"/>
          </w:divBdr>
        </w:div>
      </w:divsChild>
    </w:div>
    <w:div w:id="1455558698">
      <w:bodyDiv w:val="1"/>
      <w:marLeft w:val="0"/>
      <w:marRight w:val="0"/>
      <w:marTop w:val="0"/>
      <w:marBottom w:val="0"/>
      <w:divBdr>
        <w:top w:val="none" w:sz="0" w:space="0" w:color="auto"/>
        <w:left w:val="none" w:sz="0" w:space="0" w:color="auto"/>
        <w:bottom w:val="none" w:sz="0" w:space="0" w:color="auto"/>
        <w:right w:val="none" w:sz="0" w:space="0" w:color="auto"/>
      </w:divBdr>
      <w:divsChild>
        <w:div w:id="1897010953">
          <w:marLeft w:val="0"/>
          <w:marRight w:val="0"/>
          <w:marTop w:val="0"/>
          <w:marBottom w:val="0"/>
          <w:divBdr>
            <w:top w:val="none" w:sz="0" w:space="0" w:color="auto"/>
            <w:left w:val="none" w:sz="0" w:space="0" w:color="auto"/>
            <w:bottom w:val="none" w:sz="0" w:space="0" w:color="auto"/>
            <w:right w:val="none" w:sz="0" w:space="0" w:color="auto"/>
          </w:divBdr>
          <w:divsChild>
            <w:div w:id="743601920">
              <w:marLeft w:val="0"/>
              <w:marRight w:val="0"/>
              <w:marTop w:val="0"/>
              <w:marBottom w:val="0"/>
              <w:divBdr>
                <w:top w:val="none" w:sz="0" w:space="0" w:color="auto"/>
                <w:left w:val="none" w:sz="0" w:space="0" w:color="auto"/>
                <w:bottom w:val="none" w:sz="0" w:space="0" w:color="auto"/>
                <w:right w:val="none" w:sz="0" w:space="0" w:color="auto"/>
              </w:divBdr>
              <w:divsChild>
                <w:div w:id="2672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58207">
          <w:marLeft w:val="0"/>
          <w:marRight w:val="0"/>
          <w:marTop w:val="0"/>
          <w:marBottom w:val="0"/>
          <w:divBdr>
            <w:top w:val="none" w:sz="0" w:space="0" w:color="auto"/>
            <w:left w:val="none" w:sz="0" w:space="0" w:color="auto"/>
            <w:bottom w:val="none" w:sz="0" w:space="0" w:color="auto"/>
            <w:right w:val="none" w:sz="0" w:space="0" w:color="auto"/>
          </w:divBdr>
          <w:divsChild>
            <w:div w:id="852112924">
              <w:marLeft w:val="0"/>
              <w:marRight w:val="0"/>
              <w:marTop w:val="0"/>
              <w:marBottom w:val="0"/>
              <w:divBdr>
                <w:top w:val="none" w:sz="0" w:space="0" w:color="auto"/>
                <w:left w:val="none" w:sz="0" w:space="0" w:color="auto"/>
                <w:bottom w:val="none" w:sz="0" w:space="0" w:color="auto"/>
                <w:right w:val="none" w:sz="0" w:space="0" w:color="auto"/>
              </w:divBdr>
              <w:divsChild>
                <w:div w:id="10468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89605">
      <w:bodyDiv w:val="1"/>
      <w:marLeft w:val="0"/>
      <w:marRight w:val="0"/>
      <w:marTop w:val="0"/>
      <w:marBottom w:val="0"/>
      <w:divBdr>
        <w:top w:val="none" w:sz="0" w:space="0" w:color="auto"/>
        <w:left w:val="none" w:sz="0" w:space="0" w:color="auto"/>
        <w:bottom w:val="none" w:sz="0" w:space="0" w:color="auto"/>
        <w:right w:val="none" w:sz="0" w:space="0" w:color="auto"/>
      </w:divBdr>
      <w:divsChild>
        <w:div w:id="920137713">
          <w:marLeft w:val="0"/>
          <w:marRight w:val="0"/>
          <w:marTop w:val="0"/>
          <w:marBottom w:val="0"/>
          <w:divBdr>
            <w:top w:val="none" w:sz="0" w:space="0" w:color="auto"/>
            <w:left w:val="none" w:sz="0" w:space="0" w:color="auto"/>
            <w:bottom w:val="none" w:sz="0" w:space="0" w:color="auto"/>
            <w:right w:val="none" w:sz="0" w:space="0" w:color="auto"/>
          </w:divBdr>
          <w:divsChild>
            <w:div w:id="110824480">
              <w:marLeft w:val="0"/>
              <w:marRight w:val="0"/>
              <w:marTop w:val="0"/>
              <w:marBottom w:val="0"/>
              <w:divBdr>
                <w:top w:val="none" w:sz="0" w:space="0" w:color="auto"/>
                <w:left w:val="none" w:sz="0" w:space="0" w:color="auto"/>
                <w:bottom w:val="none" w:sz="0" w:space="0" w:color="auto"/>
                <w:right w:val="none" w:sz="0" w:space="0" w:color="auto"/>
              </w:divBdr>
              <w:divsChild>
                <w:div w:id="2129859562">
                  <w:marLeft w:val="0"/>
                  <w:marRight w:val="0"/>
                  <w:marTop w:val="0"/>
                  <w:marBottom w:val="0"/>
                  <w:divBdr>
                    <w:top w:val="none" w:sz="0" w:space="0" w:color="auto"/>
                    <w:left w:val="none" w:sz="0" w:space="0" w:color="auto"/>
                    <w:bottom w:val="none" w:sz="0" w:space="0" w:color="auto"/>
                    <w:right w:val="none" w:sz="0" w:space="0" w:color="auto"/>
                  </w:divBdr>
                  <w:divsChild>
                    <w:div w:id="177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064323">
      <w:bodyDiv w:val="1"/>
      <w:marLeft w:val="0"/>
      <w:marRight w:val="0"/>
      <w:marTop w:val="0"/>
      <w:marBottom w:val="0"/>
      <w:divBdr>
        <w:top w:val="none" w:sz="0" w:space="0" w:color="auto"/>
        <w:left w:val="none" w:sz="0" w:space="0" w:color="auto"/>
        <w:bottom w:val="none" w:sz="0" w:space="0" w:color="auto"/>
        <w:right w:val="none" w:sz="0" w:space="0" w:color="auto"/>
      </w:divBdr>
      <w:divsChild>
        <w:div w:id="1765607567">
          <w:marLeft w:val="0"/>
          <w:marRight w:val="0"/>
          <w:marTop w:val="0"/>
          <w:marBottom w:val="0"/>
          <w:divBdr>
            <w:top w:val="none" w:sz="0" w:space="0" w:color="auto"/>
            <w:left w:val="none" w:sz="0" w:space="0" w:color="auto"/>
            <w:bottom w:val="none" w:sz="0" w:space="0" w:color="auto"/>
            <w:right w:val="none" w:sz="0" w:space="0" w:color="auto"/>
          </w:divBdr>
          <w:divsChild>
            <w:div w:id="584725991">
              <w:marLeft w:val="0"/>
              <w:marRight w:val="0"/>
              <w:marTop w:val="0"/>
              <w:marBottom w:val="0"/>
              <w:divBdr>
                <w:top w:val="none" w:sz="0" w:space="0" w:color="auto"/>
                <w:left w:val="none" w:sz="0" w:space="0" w:color="auto"/>
                <w:bottom w:val="none" w:sz="0" w:space="0" w:color="auto"/>
                <w:right w:val="none" w:sz="0" w:space="0" w:color="auto"/>
              </w:divBdr>
              <w:divsChild>
                <w:div w:id="20977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13740">
      <w:bodyDiv w:val="1"/>
      <w:marLeft w:val="0"/>
      <w:marRight w:val="0"/>
      <w:marTop w:val="0"/>
      <w:marBottom w:val="0"/>
      <w:divBdr>
        <w:top w:val="none" w:sz="0" w:space="0" w:color="auto"/>
        <w:left w:val="none" w:sz="0" w:space="0" w:color="auto"/>
        <w:bottom w:val="none" w:sz="0" w:space="0" w:color="auto"/>
        <w:right w:val="none" w:sz="0" w:space="0" w:color="auto"/>
      </w:divBdr>
      <w:divsChild>
        <w:div w:id="1349746619">
          <w:marLeft w:val="0"/>
          <w:marRight w:val="0"/>
          <w:marTop w:val="0"/>
          <w:marBottom w:val="0"/>
          <w:divBdr>
            <w:top w:val="none" w:sz="0" w:space="0" w:color="auto"/>
            <w:left w:val="none" w:sz="0" w:space="0" w:color="auto"/>
            <w:bottom w:val="none" w:sz="0" w:space="0" w:color="auto"/>
            <w:right w:val="none" w:sz="0" w:space="0" w:color="auto"/>
          </w:divBdr>
          <w:divsChild>
            <w:div w:id="662200572">
              <w:marLeft w:val="0"/>
              <w:marRight w:val="0"/>
              <w:marTop w:val="0"/>
              <w:marBottom w:val="0"/>
              <w:divBdr>
                <w:top w:val="none" w:sz="0" w:space="0" w:color="auto"/>
                <w:left w:val="none" w:sz="0" w:space="0" w:color="auto"/>
                <w:bottom w:val="none" w:sz="0" w:space="0" w:color="auto"/>
                <w:right w:val="none" w:sz="0" w:space="0" w:color="auto"/>
              </w:divBdr>
              <w:divsChild>
                <w:div w:id="9929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4968">
      <w:bodyDiv w:val="1"/>
      <w:marLeft w:val="0"/>
      <w:marRight w:val="0"/>
      <w:marTop w:val="0"/>
      <w:marBottom w:val="0"/>
      <w:divBdr>
        <w:top w:val="none" w:sz="0" w:space="0" w:color="auto"/>
        <w:left w:val="none" w:sz="0" w:space="0" w:color="auto"/>
        <w:bottom w:val="none" w:sz="0" w:space="0" w:color="auto"/>
        <w:right w:val="none" w:sz="0" w:space="0" w:color="auto"/>
      </w:divBdr>
      <w:divsChild>
        <w:div w:id="1526020406">
          <w:marLeft w:val="0"/>
          <w:marRight w:val="0"/>
          <w:marTop w:val="0"/>
          <w:marBottom w:val="0"/>
          <w:divBdr>
            <w:top w:val="none" w:sz="0" w:space="0" w:color="auto"/>
            <w:left w:val="none" w:sz="0" w:space="0" w:color="auto"/>
            <w:bottom w:val="none" w:sz="0" w:space="0" w:color="auto"/>
            <w:right w:val="none" w:sz="0" w:space="0" w:color="auto"/>
          </w:divBdr>
          <w:divsChild>
            <w:div w:id="868765534">
              <w:marLeft w:val="0"/>
              <w:marRight w:val="0"/>
              <w:marTop w:val="0"/>
              <w:marBottom w:val="0"/>
              <w:divBdr>
                <w:top w:val="none" w:sz="0" w:space="0" w:color="auto"/>
                <w:left w:val="none" w:sz="0" w:space="0" w:color="auto"/>
                <w:bottom w:val="none" w:sz="0" w:space="0" w:color="auto"/>
                <w:right w:val="none" w:sz="0" w:space="0" w:color="auto"/>
              </w:divBdr>
              <w:divsChild>
                <w:div w:id="5108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0194">
      <w:bodyDiv w:val="1"/>
      <w:marLeft w:val="0"/>
      <w:marRight w:val="0"/>
      <w:marTop w:val="0"/>
      <w:marBottom w:val="0"/>
      <w:divBdr>
        <w:top w:val="none" w:sz="0" w:space="0" w:color="auto"/>
        <w:left w:val="none" w:sz="0" w:space="0" w:color="auto"/>
        <w:bottom w:val="none" w:sz="0" w:space="0" w:color="auto"/>
        <w:right w:val="none" w:sz="0" w:space="0" w:color="auto"/>
      </w:divBdr>
      <w:divsChild>
        <w:div w:id="918952831">
          <w:marLeft w:val="0"/>
          <w:marRight w:val="0"/>
          <w:marTop w:val="0"/>
          <w:marBottom w:val="0"/>
          <w:divBdr>
            <w:top w:val="none" w:sz="0" w:space="0" w:color="auto"/>
            <w:left w:val="none" w:sz="0" w:space="0" w:color="auto"/>
            <w:bottom w:val="none" w:sz="0" w:space="0" w:color="auto"/>
            <w:right w:val="none" w:sz="0" w:space="0" w:color="auto"/>
          </w:divBdr>
          <w:divsChild>
            <w:div w:id="324478686">
              <w:marLeft w:val="0"/>
              <w:marRight w:val="0"/>
              <w:marTop w:val="0"/>
              <w:marBottom w:val="0"/>
              <w:divBdr>
                <w:top w:val="none" w:sz="0" w:space="0" w:color="auto"/>
                <w:left w:val="none" w:sz="0" w:space="0" w:color="auto"/>
                <w:bottom w:val="none" w:sz="0" w:space="0" w:color="auto"/>
                <w:right w:val="none" w:sz="0" w:space="0" w:color="auto"/>
              </w:divBdr>
              <w:divsChild>
                <w:div w:id="1225605612">
                  <w:marLeft w:val="0"/>
                  <w:marRight w:val="0"/>
                  <w:marTop w:val="0"/>
                  <w:marBottom w:val="0"/>
                  <w:divBdr>
                    <w:top w:val="none" w:sz="0" w:space="0" w:color="auto"/>
                    <w:left w:val="none" w:sz="0" w:space="0" w:color="auto"/>
                    <w:bottom w:val="none" w:sz="0" w:space="0" w:color="auto"/>
                    <w:right w:val="none" w:sz="0" w:space="0" w:color="auto"/>
                  </w:divBdr>
                  <w:divsChild>
                    <w:div w:id="7846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992458">
      <w:bodyDiv w:val="1"/>
      <w:marLeft w:val="0"/>
      <w:marRight w:val="0"/>
      <w:marTop w:val="0"/>
      <w:marBottom w:val="0"/>
      <w:divBdr>
        <w:top w:val="none" w:sz="0" w:space="0" w:color="auto"/>
        <w:left w:val="none" w:sz="0" w:space="0" w:color="auto"/>
        <w:bottom w:val="none" w:sz="0" w:space="0" w:color="auto"/>
        <w:right w:val="none" w:sz="0" w:space="0" w:color="auto"/>
      </w:divBdr>
      <w:divsChild>
        <w:div w:id="386687299">
          <w:marLeft w:val="0"/>
          <w:marRight w:val="0"/>
          <w:marTop w:val="0"/>
          <w:marBottom w:val="0"/>
          <w:divBdr>
            <w:top w:val="none" w:sz="0" w:space="0" w:color="auto"/>
            <w:left w:val="none" w:sz="0" w:space="0" w:color="auto"/>
            <w:bottom w:val="none" w:sz="0" w:space="0" w:color="auto"/>
            <w:right w:val="none" w:sz="0" w:space="0" w:color="auto"/>
          </w:divBdr>
          <w:divsChild>
            <w:div w:id="1512259799">
              <w:marLeft w:val="0"/>
              <w:marRight w:val="0"/>
              <w:marTop w:val="0"/>
              <w:marBottom w:val="0"/>
              <w:divBdr>
                <w:top w:val="none" w:sz="0" w:space="0" w:color="auto"/>
                <w:left w:val="none" w:sz="0" w:space="0" w:color="auto"/>
                <w:bottom w:val="none" w:sz="0" w:space="0" w:color="auto"/>
                <w:right w:val="none" w:sz="0" w:space="0" w:color="auto"/>
              </w:divBdr>
              <w:divsChild>
                <w:div w:id="635110079">
                  <w:marLeft w:val="0"/>
                  <w:marRight w:val="0"/>
                  <w:marTop w:val="0"/>
                  <w:marBottom w:val="0"/>
                  <w:divBdr>
                    <w:top w:val="none" w:sz="0" w:space="0" w:color="auto"/>
                    <w:left w:val="none" w:sz="0" w:space="0" w:color="auto"/>
                    <w:bottom w:val="none" w:sz="0" w:space="0" w:color="auto"/>
                    <w:right w:val="none" w:sz="0" w:space="0" w:color="auto"/>
                  </w:divBdr>
                  <w:divsChild>
                    <w:div w:id="20632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352256">
      <w:bodyDiv w:val="1"/>
      <w:marLeft w:val="0"/>
      <w:marRight w:val="0"/>
      <w:marTop w:val="0"/>
      <w:marBottom w:val="0"/>
      <w:divBdr>
        <w:top w:val="none" w:sz="0" w:space="0" w:color="auto"/>
        <w:left w:val="none" w:sz="0" w:space="0" w:color="auto"/>
        <w:bottom w:val="none" w:sz="0" w:space="0" w:color="auto"/>
        <w:right w:val="none" w:sz="0" w:space="0" w:color="auto"/>
      </w:divBdr>
      <w:divsChild>
        <w:div w:id="1593125824">
          <w:marLeft w:val="0"/>
          <w:marRight w:val="0"/>
          <w:marTop w:val="0"/>
          <w:marBottom w:val="0"/>
          <w:divBdr>
            <w:top w:val="none" w:sz="0" w:space="0" w:color="auto"/>
            <w:left w:val="none" w:sz="0" w:space="0" w:color="auto"/>
            <w:bottom w:val="none" w:sz="0" w:space="0" w:color="auto"/>
            <w:right w:val="none" w:sz="0" w:space="0" w:color="auto"/>
          </w:divBdr>
          <w:divsChild>
            <w:div w:id="942615154">
              <w:marLeft w:val="0"/>
              <w:marRight w:val="0"/>
              <w:marTop w:val="0"/>
              <w:marBottom w:val="0"/>
              <w:divBdr>
                <w:top w:val="none" w:sz="0" w:space="0" w:color="auto"/>
                <w:left w:val="none" w:sz="0" w:space="0" w:color="auto"/>
                <w:bottom w:val="none" w:sz="0" w:space="0" w:color="auto"/>
                <w:right w:val="none" w:sz="0" w:space="0" w:color="auto"/>
              </w:divBdr>
              <w:divsChild>
                <w:div w:id="13439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88310">
      <w:bodyDiv w:val="1"/>
      <w:marLeft w:val="0"/>
      <w:marRight w:val="0"/>
      <w:marTop w:val="0"/>
      <w:marBottom w:val="0"/>
      <w:divBdr>
        <w:top w:val="none" w:sz="0" w:space="0" w:color="auto"/>
        <w:left w:val="none" w:sz="0" w:space="0" w:color="auto"/>
        <w:bottom w:val="none" w:sz="0" w:space="0" w:color="auto"/>
        <w:right w:val="none" w:sz="0" w:space="0" w:color="auto"/>
      </w:divBdr>
      <w:divsChild>
        <w:div w:id="1923442341">
          <w:marLeft w:val="0"/>
          <w:marRight w:val="0"/>
          <w:marTop w:val="0"/>
          <w:marBottom w:val="0"/>
          <w:divBdr>
            <w:top w:val="none" w:sz="0" w:space="0" w:color="auto"/>
            <w:left w:val="none" w:sz="0" w:space="0" w:color="auto"/>
            <w:bottom w:val="none" w:sz="0" w:space="0" w:color="auto"/>
            <w:right w:val="none" w:sz="0" w:space="0" w:color="auto"/>
          </w:divBdr>
          <w:divsChild>
            <w:div w:id="1208833760">
              <w:marLeft w:val="0"/>
              <w:marRight w:val="0"/>
              <w:marTop w:val="0"/>
              <w:marBottom w:val="0"/>
              <w:divBdr>
                <w:top w:val="none" w:sz="0" w:space="0" w:color="auto"/>
                <w:left w:val="none" w:sz="0" w:space="0" w:color="auto"/>
                <w:bottom w:val="none" w:sz="0" w:space="0" w:color="auto"/>
                <w:right w:val="none" w:sz="0" w:space="0" w:color="auto"/>
              </w:divBdr>
              <w:divsChild>
                <w:div w:id="19586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5212">
      <w:bodyDiv w:val="1"/>
      <w:marLeft w:val="0"/>
      <w:marRight w:val="0"/>
      <w:marTop w:val="0"/>
      <w:marBottom w:val="0"/>
      <w:divBdr>
        <w:top w:val="none" w:sz="0" w:space="0" w:color="auto"/>
        <w:left w:val="none" w:sz="0" w:space="0" w:color="auto"/>
        <w:bottom w:val="none" w:sz="0" w:space="0" w:color="auto"/>
        <w:right w:val="none" w:sz="0" w:space="0" w:color="auto"/>
      </w:divBdr>
      <w:divsChild>
        <w:div w:id="2105226747">
          <w:marLeft w:val="0"/>
          <w:marRight w:val="0"/>
          <w:marTop w:val="0"/>
          <w:marBottom w:val="0"/>
          <w:divBdr>
            <w:top w:val="none" w:sz="0" w:space="0" w:color="auto"/>
            <w:left w:val="none" w:sz="0" w:space="0" w:color="auto"/>
            <w:bottom w:val="none" w:sz="0" w:space="0" w:color="auto"/>
            <w:right w:val="none" w:sz="0" w:space="0" w:color="auto"/>
          </w:divBdr>
          <w:divsChild>
            <w:div w:id="1855458575">
              <w:marLeft w:val="0"/>
              <w:marRight w:val="0"/>
              <w:marTop w:val="0"/>
              <w:marBottom w:val="0"/>
              <w:divBdr>
                <w:top w:val="none" w:sz="0" w:space="0" w:color="auto"/>
                <w:left w:val="none" w:sz="0" w:space="0" w:color="auto"/>
                <w:bottom w:val="none" w:sz="0" w:space="0" w:color="auto"/>
                <w:right w:val="none" w:sz="0" w:space="0" w:color="auto"/>
              </w:divBdr>
              <w:divsChild>
                <w:div w:id="6267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466645">
      <w:bodyDiv w:val="1"/>
      <w:marLeft w:val="0"/>
      <w:marRight w:val="0"/>
      <w:marTop w:val="0"/>
      <w:marBottom w:val="0"/>
      <w:divBdr>
        <w:top w:val="none" w:sz="0" w:space="0" w:color="auto"/>
        <w:left w:val="none" w:sz="0" w:space="0" w:color="auto"/>
        <w:bottom w:val="none" w:sz="0" w:space="0" w:color="auto"/>
        <w:right w:val="none" w:sz="0" w:space="0" w:color="auto"/>
      </w:divBdr>
      <w:divsChild>
        <w:div w:id="905337148">
          <w:marLeft w:val="0"/>
          <w:marRight w:val="0"/>
          <w:marTop w:val="0"/>
          <w:marBottom w:val="0"/>
          <w:divBdr>
            <w:top w:val="none" w:sz="0" w:space="0" w:color="auto"/>
            <w:left w:val="none" w:sz="0" w:space="0" w:color="auto"/>
            <w:bottom w:val="none" w:sz="0" w:space="0" w:color="auto"/>
            <w:right w:val="none" w:sz="0" w:space="0" w:color="auto"/>
          </w:divBdr>
          <w:divsChild>
            <w:div w:id="1772385466">
              <w:marLeft w:val="0"/>
              <w:marRight w:val="0"/>
              <w:marTop w:val="0"/>
              <w:marBottom w:val="0"/>
              <w:divBdr>
                <w:top w:val="none" w:sz="0" w:space="0" w:color="auto"/>
                <w:left w:val="none" w:sz="0" w:space="0" w:color="auto"/>
                <w:bottom w:val="none" w:sz="0" w:space="0" w:color="auto"/>
                <w:right w:val="none" w:sz="0" w:space="0" w:color="auto"/>
              </w:divBdr>
              <w:divsChild>
                <w:div w:id="20016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23130">
      <w:bodyDiv w:val="1"/>
      <w:marLeft w:val="0"/>
      <w:marRight w:val="0"/>
      <w:marTop w:val="0"/>
      <w:marBottom w:val="0"/>
      <w:divBdr>
        <w:top w:val="none" w:sz="0" w:space="0" w:color="auto"/>
        <w:left w:val="none" w:sz="0" w:space="0" w:color="auto"/>
        <w:bottom w:val="none" w:sz="0" w:space="0" w:color="auto"/>
        <w:right w:val="none" w:sz="0" w:space="0" w:color="auto"/>
      </w:divBdr>
      <w:divsChild>
        <w:div w:id="920717706">
          <w:marLeft w:val="0"/>
          <w:marRight w:val="0"/>
          <w:marTop w:val="0"/>
          <w:marBottom w:val="0"/>
          <w:divBdr>
            <w:top w:val="none" w:sz="0" w:space="0" w:color="auto"/>
            <w:left w:val="none" w:sz="0" w:space="0" w:color="auto"/>
            <w:bottom w:val="none" w:sz="0" w:space="0" w:color="auto"/>
            <w:right w:val="none" w:sz="0" w:space="0" w:color="auto"/>
          </w:divBdr>
          <w:divsChild>
            <w:div w:id="716012360">
              <w:marLeft w:val="0"/>
              <w:marRight w:val="0"/>
              <w:marTop w:val="0"/>
              <w:marBottom w:val="0"/>
              <w:divBdr>
                <w:top w:val="none" w:sz="0" w:space="0" w:color="auto"/>
                <w:left w:val="none" w:sz="0" w:space="0" w:color="auto"/>
                <w:bottom w:val="none" w:sz="0" w:space="0" w:color="auto"/>
                <w:right w:val="none" w:sz="0" w:space="0" w:color="auto"/>
              </w:divBdr>
              <w:divsChild>
                <w:div w:id="502622126">
                  <w:marLeft w:val="0"/>
                  <w:marRight w:val="0"/>
                  <w:marTop w:val="0"/>
                  <w:marBottom w:val="0"/>
                  <w:divBdr>
                    <w:top w:val="none" w:sz="0" w:space="0" w:color="auto"/>
                    <w:left w:val="none" w:sz="0" w:space="0" w:color="auto"/>
                    <w:bottom w:val="none" w:sz="0" w:space="0" w:color="auto"/>
                    <w:right w:val="none" w:sz="0" w:space="0" w:color="auto"/>
                  </w:divBdr>
                  <w:divsChild>
                    <w:div w:id="208163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91937">
      <w:bodyDiv w:val="1"/>
      <w:marLeft w:val="0"/>
      <w:marRight w:val="0"/>
      <w:marTop w:val="0"/>
      <w:marBottom w:val="0"/>
      <w:divBdr>
        <w:top w:val="none" w:sz="0" w:space="0" w:color="auto"/>
        <w:left w:val="none" w:sz="0" w:space="0" w:color="auto"/>
        <w:bottom w:val="none" w:sz="0" w:space="0" w:color="auto"/>
        <w:right w:val="none" w:sz="0" w:space="0" w:color="auto"/>
      </w:divBdr>
      <w:divsChild>
        <w:div w:id="1345478466">
          <w:marLeft w:val="0"/>
          <w:marRight w:val="0"/>
          <w:marTop w:val="0"/>
          <w:marBottom w:val="0"/>
          <w:divBdr>
            <w:top w:val="none" w:sz="0" w:space="0" w:color="auto"/>
            <w:left w:val="none" w:sz="0" w:space="0" w:color="auto"/>
            <w:bottom w:val="none" w:sz="0" w:space="0" w:color="auto"/>
            <w:right w:val="none" w:sz="0" w:space="0" w:color="auto"/>
          </w:divBdr>
          <w:divsChild>
            <w:div w:id="79565033">
              <w:marLeft w:val="0"/>
              <w:marRight w:val="0"/>
              <w:marTop w:val="0"/>
              <w:marBottom w:val="0"/>
              <w:divBdr>
                <w:top w:val="none" w:sz="0" w:space="0" w:color="auto"/>
                <w:left w:val="none" w:sz="0" w:space="0" w:color="auto"/>
                <w:bottom w:val="none" w:sz="0" w:space="0" w:color="auto"/>
                <w:right w:val="none" w:sz="0" w:space="0" w:color="auto"/>
              </w:divBdr>
              <w:divsChild>
                <w:div w:id="8649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6732">
      <w:bodyDiv w:val="1"/>
      <w:marLeft w:val="0"/>
      <w:marRight w:val="0"/>
      <w:marTop w:val="0"/>
      <w:marBottom w:val="0"/>
      <w:divBdr>
        <w:top w:val="none" w:sz="0" w:space="0" w:color="auto"/>
        <w:left w:val="none" w:sz="0" w:space="0" w:color="auto"/>
        <w:bottom w:val="none" w:sz="0" w:space="0" w:color="auto"/>
        <w:right w:val="none" w:sz="0" w:space="0" w:color="auto"/>
      </w:divBdr>
      <w:divsChild>
        <w:div w:id="1053384343">
          <w:marLeft w:val="0"/>
          <w:marRight w:val="0"/>
          <w:marTop w:val="0"/>
          <w:marBottom w:val="0"/>
          <w:divBdr>
            <w:top w:val="none" w:sz="0" w:space="0" w:color="auto"/>
            <w:left w:val="none" w:sz="0" w:space="0" w:color="auto"/>
            <w:bottom w:val="none" w:sz="0" w:space="0" w:color="auto"/>
            <w:right w:val="none" w:sz="0" w:space="0" w:color="auto"/>
          </w:divBdr>
          <w:divsChild>
            <w:div w:id="261256382">
              <w:marLeft w:val="0"/>
              <w:marRight w:val="0"/>
              <w:marTop w:val="0"/>
              <w:marBottom w:val="0"/>
              <w:divBdr>
                <w:top w:val="none" w:sz="0" w:space="0" w:color="auto"/>
                <w:left w:val="none" w:sz="0" w:space="0" w:color="auto"/>
                <w:bottom w:val="none" w:sz="0" w:space="0" w:color="auto"/>
                <w:right w:val="none" w:sz="0" w:space="0" w:color="auto"/>
              </w:divBdr>
              <w:divsChild>
                <w:div w:id="7987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38603">
      <w:bodyDiv w:val="1"/>
      <w:marLeft w:val="0"/>
      <w:marRight w:val="0"/>
      <w:marTop w:val="0"/>
      <w:marBottom w:val="0"/>
      <w:divBdr>
        <w:top w:val="none" w:sz="0" w:space="0" w:color="auto"/>
        <w:left w:val="none" w:sz="0" w:space="0" w:color="auto"/>
        <w:bottom w:val="none" w:sz="0" w:space="0" w:color="auto"/>
        <w:right w:val="none" w:sz="0" w:space="0" w:color="auto"/>
      </w:divBdr>
      <w:divsChild>
        <w:div w:id="1456093428">
          <w:marLeft w:val="0"/>
          <w:marRight w:val="0"/>
          <w:marTop w:val="0"/>
          <w:marBottom w:val="0"/>
          <w:divBdr>
            <w:top w:val="none" w:sz="0" w:space="0" w:color="auto"/>
            <w:left w:val="none" w:sz="0" w:space="0" w:color="auto"/>
            <w:bottom w:val="none" w:sz="0" w:space="0" w:color="auto"/>
            <w:right w:val="none" w:sz="0" w:space="0" w:color="auto"/>
          </w:divBdr>
          <w:divsChild>
            <w:div w:id="185408006">
              <w:marLeft w:val="0"/>
              <w:marRight w:val="0"/>
              <w:marTop w:val="0"/>
              <w:marBottom w:val="0"/>
              <w:divBdr>
                <w:top w:val="none" w:sz="0" w:space="0" w:color="auto"/>
                <w:left w:val="none" w:sz="0" w:space="0" w:color="auto"/>
                <w:bottom w:val="none" w:sz="0" w:space="0" w:color="auto"/>
                <w:right w:val="none" w:sz="0" w:space="0" w:color="auto"/>
              </w:divBdr>
              <w:divsChild>
                <w:div w:id="5622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tk.ee/toetused/toetuste-rakendamine/ettevotluskeskkond/starditoet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A5EAF-6C34-484E-AD8B-FEAE2AF2F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Suursoo</dc:creator>
  <cp:lastModifiedBy>katrinsuursoo@gmail.com</cp:lastModifiedBy>
  <cp:revision>3</cp:revision>
  <dcterms:created xsi:type="dcterms:W3CDTF">2021-01-18T17:01:00Z</dcterms:created>
  <dcterms:modified xsi:type="dcterms:W3CDTF">2021-01-18T17:08:00Z</dcterms:modified>
</cp:coreProperties>
</file>